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496" w:rsidRDefault="00BA3496" w:rsidP="00B118F5">
      <w:pPr>
        <w:jc w:val="both"/>
        <w:rPr>
          <w:b/>
        </w:rPr>
      </w:pPr>
      <w:bookmarkStart w:id="0" w:name="_GoBack"/>
      <w:r w:rsidRPr="00BA3496">
        <w:rPr>
          <w:noProof/>
          <w:sz w:val="22"/>
          <w:szCs w:val="22"/>
        </w:rPr>
        <w:drawing>
          <wp:anchor distT="0" distB="0" distL="0" distR="0" simplePos="0" relativeHeight="251661312" behindDoc="1" locked="0" layoutInCell="1" allowOverlap="1" wp14:anchorId="094FA4BD" wp14:editId="4F6F92FB">
            <wp:simplePos x="0" y="0"/>
            <wp:positionH relativeFrom="page">
              <wp:posOffset>152400</wp:posOffset>
            </wp:positionH>
            <wp:positionV relativeFrom="page">
              <wp:posOffset>-817880</wp:posOffset>
            </wp:positionV>
            <wp:extent cx="7559040" cy="10680192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P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Default="00BA3496" w:rsidP="00BA3496">
      <w:pPr>
        <w:jc w:val="both"/>
        <w:rPr>
          <w:sz w:val="28"/>
          <w:szCs w:val="28"/>
        </w:rPr>
      </w:pPr>
    </w:p>
    <w:p w:rsidR="00BA3496" w:rsidRPr="00BA3496" w:rsidRDefault="00BA3496" w:rsidP="00BA3496">
      <w:pPr>
        <w:jc w:val="both"/>
        <w:rPr>
          <w:sz w:val="28"/>
          <w:szCs w:val="28"/>
        </w:rPr>
      </w:pPr>
    </w:p>
    <w:p w:rsid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Default="00BA3496" w:rsidP="00BA3496">
      <w:pPr>
        <w:ind w:left="720"/>
        <w:jc w:val="both"/>
        <w:rPr>
          <w:sz w:val="28"/>
          <w:szCs w:val="28"/>
        </w:rPr>
      </w:pPr>
    </w:p>
    <w:p w:rsidR="00BA3496" w:rsidRDefault="00BA3496" w:rsidP="00BA3496">
      <w:pPr>
        <w:ind w:left="720"/>
        <w:jc w:val="both"/>
        <w:rPr>
          <w:sz w:val="28"/>
          <w:szCs w:val="28"/>
        </w:rPr>
      </w:pPr>
    </w:p>
    <w:p w:rsidR="00B118F5" w:rsidRPr="008E33F5" w:rsidRDefault="00B118F5" w:rsidP="00B118F5">
      <w:pPr>
        <w:numPr>
          <w:ilvl w:val="0"/>
          <w:numId w:val="2"/>
        </w:numPr>
        <w:tabs>
          <w:tab w:val="clear" w:pos="1080"/>
        </w:tabs>
        <w:ind w:left="720"/>
        <w:jc w:val="both"/>
        <w:rPr>
          <w:sz w:val="28"/>
          <w:szCs w:val="28"/>
        </w:rPr>
      </w:pPr>
      <w:r w:rsidRPr="008E33F5">
        <w:rPr>
          <w:sz w:val="28"/>
          <w:szCs w:val="28"/>
        </w:rPr>
        <w:lastRenderedPageBreak/>
        <w:t>О выплате компенсаций при направлении в командировку;</w:t>
      </w:r>
    </w:p>
    <w:p w:rsidR="00B118F5" w:rsidRPr="008E33F5" w:rsidRDefault="00B118F5" w:rsidP="00B118F5">
      <w:pPr>
        <w:numPr>
          <w:ilvl w:val="0"/>
          <w:numId w:val="2"/>
        </w:numPr>
        <w:tabs>
          <w:tab w:val="clear" w:pos="1080"/>
        </w:tabs>
        <w:ind w:left="72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О возврате денежных сумм, удержанных из заработной платы в счет возмещения ущерба, причиненного работодателю;</w:t>
      </w:r>
    </w:p>
    <w:p w:rsidR="00B118F5" w:rsidRPr="008E33F5" w:rsidRDefault="00B118F5" w:rsidP="00B118F5">
      <w:pPr>
        <w:numPr>
          <w:ilvl w:val="0"/>
          <w:numId w:val="2"/>
        </w:numPr>
        <w:tabs>
          <w:tab w:val="clear" w:pos="1080"/>
        </w:tabs>
        <w:ind w:left="720"/>
        <w:jc w:val="both"/>
        <w:rPr>
          <w:sz w:val="28"/>
          <w:szCs w:val="28"/>
        </w:rPr>
      </w:pPr>
      <w:proofErr w:type="gramStart"/>
      <w:r w:rsidRPr="008E33F5">
        <w:rPr>
          <w:sz w:val="28"/>
          <w:szCs w:val="28"/>
        </w:rPr>
        <w:t>Возникающие в связи с неправильностью или неточностью записей в трудовой книжке;</w:t>
      </w:r>
      <w:proofErr w:type="gramEnd"/>
    </w:p>
    <w:p w:rsidR="00B118F5" w:rsidRPr="008E33F5" w:rsidRDefault="00B118F5" w:rsidP="00B118F5">
      <w:pPr>
        <w:numPr>
          <w:ilvl w:val="0"/>
          <w:numId w:val="2"/>
        </w:numPr>
        <w:tabs>
          <w:tab w:val="clear" w:pos="1080"/>
        </w:tabs>
        <w:ind w:left="72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 xml:space="preserve">Другие индивидуальные трудовые споры, возникающие в организации, за исключением споров по вопросам, разрешение которых Федеральными законами отнесено к исключительной компетенции суда или иных органов </w:t>
      </w:r>
    </w:p>
    <w:p w:rsidR="00B118F5" w:rsidRPr="008E33F5" w:rsidRDefault="00B118F5" w:rsidP="00B118F5">
      <w:pPr>
        <w:numPr>
          <w:ilvl w:val="1"/>
          <w:numId w:val="1"/>
        </w:numPr>
        <w:jc w:val="both"/>
        <w:rPr>
          <w:sz w:val="28"/>
          <w:szCs w:val="28"/>
        </w:rPr>
      </w:pPr>
      <w:r w:rsidRPr="008E33F5">
        <w:rPr>
          <w:sz w:val="28"/>
          <w:szCs w:val="28"/>
        </w:rPr>
        <w:t xml:space="preserve">  В том случае, если работник обратился с заявлением в КТС о рассмотрении спора неподведомственного ей, комиссия вправе рассмотреть данное заявление и выдать разъяснение по спорному вопросу, которое будет носить рекомендательный характер.</w:t>
      </w:r>
    </w:p>
    <w:p w:rsidR="00B118F5" w:rsidRPr="008E33F5" w:rsidRDefault="00B118F5" w:rsidP="00B118F5">
      <w:pPr>
        <w:jc w:val="both"/>
        <w:rPr>
          <w:sz w:val="28"/>
          <w:szCs w:val="28"/>
        </w:rPr>
      </w:pPr>
    </w:p>
    <w:p w:rsidR="00B118F5" w:rsidRPr="008E33F5" w:rsidRDefault="00B118F5" w:rsidP="00B118F5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8E33F5">
        <w:rPr>
          <w:b/>
          <w:sz w:val="28"/>
          <w:szCs w:val="28"/>
        </w:rPr>
        <w:t>Порядок формирования КТС</w:t>
      </w:r>
    </w:p>
    <w:p w:rsidR="00B118F5" w:rsidRPr="008E33F5" w:rsidRDefault="00B118F5" w:rsidP="00B118F5">
      <w:pPr>
        <w:shd w:val="clear" w:color="auto" w:fill="FFFFFF"/>
        <w:ind w:firstLine="540"/>
        <w:jc w:val="both"/>
        <w:rPr>
          <w:sz w:val="28"/>
          <w:szCs w:val="28"/>
        </w:rPr>
      </w:pPr>
      <w:r w:rsidRPr="008E33F5">
        <w:rPr>
          <w:color w:val="000000"/>
          <w:spacing w:val="-24"/>
          <w:sz w:val="28"/>
          <w:szCs w:val="28"/>
        </w:rPr>
        <w:t xml:space="preserve">3.1.  </w:t>
      </w:r>
      <w:r w:rsidRPr="008E33F5">
        <w:rPr>
          <w:color w:val="000000"/>
          <w:spacing w:val="2"/>
          <w:sz w:val="28"/>
          <w:szCs w:val="28"/>
        </w:rPr>
        <w:t xml:space="preserve">Комиссия рассматривает индивидуальные трудовые </w:t>
      </w:r>
      <w:r w:rsidRPr="008E33F5">
        <w:rPr>
          <w:color w:val="000000"/>
          <w:spacing w:val="6"/>
          <w:sz w:val="28"/>
          <w:szCs w:val="28"/>
        </w:rPr>
        <w:t>споры, возникающие между работником и работодателем</w:t>
      </w:r>
      <w:r w:rsidRPr="008E33F5">
        <w:rPr>
          <w:color w:val="000000"/>
          <w:spacing w:val="9"/>
          <w:sz w:val="28"/>
          <w:szCs w:val="28"/>
        </w:rPr>
        <w:t>, по вопросам при</w:t>
      </w:r>
      <w:r w:rsidRPr="008E33F5">
        <w:rPr>
          <w:color w:val="000000"/>
          <w:spacing w:val="6"/>
          <w:sz w:val="28"/>
          <w:szCs w:val="28"/>
        </w:rPr>
        <w:t xml:space="preserve">менения законов и иных нормативных правовых актов о </w:t>
      </w:r>
      <w:r w:rsidRPr="008E33F5">
        <w:rPr>
          <w:color w:val="000000"/>
          <w:spacing w:val="8"/>
          <w:sz w:val="28"/>
          <w:szCs w:val="28"/>
        </w:rPr>
        <w:t>труде, коллективного договора, соглашения,</w:t>
      </w:r>
      <w:r w:rsidRPr="008E33F5">
        <w:rPr>
          <w:color w:val="000000"/>
          <w:spacing w:val="4"/>
          <w:sz w:val="28"/>
          <w:szCs w:val="28"/>
        </w:rPr>
        <w:t xml:space="preserve"> трудового договора (в том числе об установлении или изменении индивидуальных условий труда), </w:t>
      </w:r>
      <w:r w:rsidRPr="008E33F5">
        <w:rPr>
          <w:color w:val="000000"/>
          <w:spacing w:val="7"/>
          <w:sz w:val="28"/>
          <w:szCs w:val="28"/>
        </w:rPr>
        <w:t>если работник не урегулировал разногласия при непо</w:t>
      </w:r>
      <w:r w:rsidRPr="008E33F5">
        <w:rPr>
          <w:color w:val="000000"/>
          <w:spacing w:val="4"/>
          <w:sz w:val="28"/>
          <w:szCs w:val="28"/>
        </w:rPr>
        <w:t>средственных переговорах с работодателем.</w:t>
      </w:r>
    </w:p>
    <w:p w:rsidR="00B118F5" w:rsidRPr="008E33F5" w:rsidRDefault="00B118F5" w:rsidP="00B118F5">
      <w:pPr>
        <w:shd w:val="clear" w:color="auto" w:fill="FFFFFF"/>
        <w:tabs>
          <w:tab w:val="left" w:pos="0"/>
        </w:tabs>
        <w:ind w:firstLine="540"/>
        <w:jc w:val="both"/>
        <w:rPr>
          <w:color w:val="000000"/>
          <w:spacing w:val="3"/>
          <w:sz w:val="28"/>
          <w:szCs w:val="28"/>
        </w:rPr>
      </w:pPr>
      <w:r w:rsidRPr="008E33F5">
        <w:rPr>
          <w:color w:val="000000"/>
          <w:spacing w:val="-15"/>
          <w:sz w:val="28"/>
          <w:szCs w:val="28"/>
        </w:rPr>
        <w:t xml:space="preserve">3.2. </w:t>
      </w:r>
      <w:r w:rsidRPr="008E33F5">
        <w:rPr>
          <w:color w:val="000000"/>
          <w:spacing w:val="3"/>
          <w:sz w:val="28"/>
          <w:szCs w:val="28"/>
        </w:rPr>
        <w:t>Комиссия образуется из равного числа представителей работников и работодателя.</w:t>
      </w:r>
    </w:p>
    <w:p w:rsidR="00B118F5" w:rsidRPr="008E33F5" w:rsidRDefault="00B118F5" w:rsidP="00B118F5">
      <w:pPr>
        <w:shd w:val="clear" w:color="auto" w:fill="FFFFFF"/>
        <w:tabs>
          <w:tab w:val="left" w:pos="0"/>
        </w:tabs>
        <w:ind w:firstLine="540"/>
        <w:jc w:val="both"/>
        <w:rPr>
          <w:sz w:val="28"/>
          <w:szCs w:val="28"/>
        </w:rPr>
      </w:pPr>
      <w:r w:rsidRPr="008E33F5">
        <w:rPr>
          <w:color w:val="000000"/>
          <w:spacing w:val="3"/>
          <w:sz w:val="28"/>
          <w:szCs w:val="28"/>
        </w:rPr>
        <w:t xml:space="preserve">3.3. Представители работников в Комиссию избираются общим собранием </w:t>
      </w:r>
      <w:r w:rsidRPr="008E33F5">
        <w:rPr>
          <w:color w:val="000000"/>
          <w:spacing w:val="2"/>
          <w:sz w:val="28"/>
          <w:szCs w:val="28"/>
        </w:rPr>
        <w:t xml:space="preserve">трудового коллектива </w:t>
      </w:r>
      <w:r w:rsidRPr="008E33F5">
        <w:rPr>
          <w:sz w:val="28"/>
          <w:szCs w:val="28"/>
        </w:rPr>
        <w:t>ДОУ</w:t>
      </w:r>
    </w:p>
    <w:p w:rsidR="00B118F5" w:rsidRPr="008E33F5" w:rsidRDefault="00B118F5" w:rsidP="00B118F5">
      <w:pPr>
        <w:shd w:val="clear" w:color="auto" w:fill="FFFFFF"/>
        <w:tabs>
          <w:tab w:val="left" w:pos="0"/>
        </w:tabs>
        <w:ind w:firstLine="540"/>
        <w:jc w:val="both"/>
        <w:rPr>
          <w:color w:val="000000"/>
          <w:spacing w:val="6"/>
          <w:sz w:val="28"/>
          <w:szCs w:val="28"/>
        </w:rPr>
      </w:pPr>
      <w:r w:rsidRPr="008E33F5">
        <w:rPr>
          <w:color w:val="000000"/>
          <w:spacing w:val="6"/>
          <w:sz w:val="28"/>
          <w:szCs w:val="28"/>
        </w:rPr>
        <w:t>3.4. Общее собрание работников правомочно, если в нем принимают участие более половины от общего числа работников организации, без учета работников, находящихся в отпуске либо отсутствующих по иным уважительным причинам.</w:t>
      </w:r>
    </w:p>
    <w:p w:rsidR="00B118F5" w:rsidRPr="008E33F5" w:rsidRDefault="00B118F5" w:rsidP="00B118F5">
      <w:pPr>
        <w:ind w:firstLine="540"/>
        <w:jc w:val="both"/>
        <w:rPr>
          <w:color w:val="000000"/>
          <w:spacing w:val="6"/>
          <w:sz w:val="28"/>
          <w:szCs w:val="28"/>
        </w:rPr>
      </w:pPr>
      <w:r w:rsidRPr="008E33F5">
        <w:rPr>
          <w:color w:val="000000"/>
          <w:spacing w:val="6"/>
          <w:sz w:val="28"/>
          <w:szCs w:val="28"/>
        </w:rPr>
        <w:t xml:space="preserve">3.5. Избранными в состав Комиссии считаются кандидатуры, за которых проголосовало более половины участвующих на собрании либо квалифицированное большинство (2/3 от участвующих на собрании). </w:t>
      </w:r>
    </w:p>
    <w:p w:rsidR="00B118F5" w:rsidRPr="008E33F5" w:rsidRDefault="00B118F5" w:rsidP="00B118F5">
      <w:pPr>
        <w:numPr>
          <w:ilvl w:val="1"/>
          <w:numId w:val="1"/>
        </w:numPr>
        <w:jc w:val="both"/>
        <w:rPr>
          <w:sz w:val="28"/>
          <w:szCs w:val="28"/>
        </w:rPr>
      </w:pPr>
      <w:r w:rsidRPr="008E33F5">
        <w:rPr>
          <w:color w:val="000000"/>
          <w:spacing w:val="6"/>
          <w:sz w:val="28"/>
          <w:szCs w:val="28"/>
        </w:rPr>
        <w:t>3.6. Представители работодателя назначаются в Комиссию руководителем организации письменным приказом.</w:t>
      </w:r>
      <w:r w:rsidRPr="008E33F5">
        <w:rPr>
          <w:sz w:val="28"/>
          <w:szCs w:val="28"/>
        </w:rPr>
        <w:t xml:space="preserve"> Заведующий не может входить в состав КТС.</w:t>
      </w:r>
    </w:p>
    <w:p w:rsidR="00B118F5" w:rsidRPr="008E33F5" w:rsidRDefault="00B118F5" w:rsidP="00B118F5">
      <w:pPr>
        <w:ind w:firstLine="540"/>
        <w:jc w:val="both"/>
        <w:rPr>
          <w:color w:val="000000"/>
          <w:spacing w:val="5"/>
          <w:sz w:val="28"/>
          <w:szCs w:val="28"/>
        </w:rPr>
      </w:pPr>
      <w:r w:rsidRPr="008E33F5">
        <w:rPr>
          <w:sz w:val="28"/>
          <w:szCs w:val="28"/>
        </w:rPr>
        <w:t xml:space="preserve">3.7. Не допускается избрание временных кандидатов в состав Комиссии. Члены Комиссии избираются на весь срок полномочий комиссии. </w:t>
      </w:r>
      <w:r w:rsidRPr="008E33F5">
        <w:rPr>
          <w:color w:val="000000"/>
          <w:spacing w:val="2"/>
          <w:sz w:val="28"/>
          <w:szCs w:val="28"/>
        </w:rPr>
        <w:t xml:space="preserve">При выбытии члена Комиссии взамен в том же порядке </w:t>
      </w:r>
      <w:r w:rsidRPr="008E33F5">
        <w:rPr>
          <w:color w:val="000000"/>
          <w:spacing w:val="5"/>
          <w:sz w:val="28"/>
          <w:szCs w:val="28"/>
        </w:rPr>
        <w:t>избирается другой.</w:t>
      </w:r>
    </w:p>
    <w:p w:rsidR="00B118F5" w:rsidRPr="008E33F5" w:rsidRDefault="00B118F5" w:rsidP="00B118F5">
      <w:pPr>
        <w:ind w:firstLine="540"/>
        <w:jc w:val="both"/>
        <w:rPr>
          <w:color w:val="000000"/>
          <w:spacing w:val="5"/>
          <w:sz w:val="28"/>
          <w:szCs w:val="28"/>
        </w:rPr>
      </w:pPr>
      <w:r w:rsidRPr="008E33F5">
        <w:rPr>
          <w:color w:val="000000"/>
          <w:spacing w:val="5"/>
          <w:sz w:val="28"/>
          <w:szCs w:val="28"/>
        </w:rPr>
        <w:t xml:space="preserve">3.8. </w:t>
      </w:r>
      <w:r w:rsidRPr="008E33F5">
        <w:rPr>
          <w:sz w:val="28"/>
          <w:szCs w:val="28"/>
        </w:rPr>
        <w:t xml:space="preserve">Члены Комиссии должны быть знакомы с нормами трудового законодательства и объективно подходить к решению вопроса о его применении. </w:t>
      </w:r>
      <w:r w:rsidRPr="008E33F5">
        <w:rPr>
          <w:color w:val="000000"/>
          <w:spacing w:val="5"/>
          <w:sz w:val="28"/>
          <w:szCs w:val="28"/>
        </w:rPr>
        <w:t>По решению общего собрания работников организации возможен досрочный отзыв члена Комиссии, если выявится его недостаточная компетентность, недобросовестность, недостаточно ответственное отношение к участию в работе Комиссии.</w:t>
      </w:r>
    </w:p>
    <w:p w:rsidR="00B118F5" w:rsidRPr="008E33F5" w:rsidRDefault="00B118F5" w:rsidP="00B118F5">
      <w:pPr>
        <w:shd w:val="clear" w:color="auto" w:fill="FFFFFF"/>
        <w:tabs>
          <w:tab w:val="left" w:pos="494"/>
          <w:tab w:val="left" w:leader="underscore" w:pos="5323"/>
        </w:tabs>
        <w:ind w:firstLine="540"/>
        <w:jc w:val="both"/>
        <w:rPr>
          <w:sz w:val="28"/>
          <w:szCs w:val="28"/>
        </w:rPr>
      </w:pPr>
      <w:r w:rsidRPr="008E33F5">
        <w:rPr>
          <w:color w:val="000000"/>
          <w:spacing w:val="-15"/>
          <w:sz w:val="28"/>
          <w:szCs w:val="28"/>
        </w:rPr>
        <w:t xml:space="preserve">3.9.  </w:t>
      </w:r>
      <w:r w:rsidRPr="008E33F5">
        <w:rPr>
          <w:color w:val="000000"/>
          <w:spacing w:val="4"/>
          <w:sz w:val="28"/>
          <w:szCs w:val="28"/>
        </w:rPr>
        <w:t>Численность комиссии по трудовым спорам</w:t>
      </w:r>
      <w:r w:rsidRPr="008E33F5">
        <w:rPr>
          <w:color w:val="000000"/>
          <w:sz w:val="28"/>
          <w:szCs w:val="28"/>
        </w:rPr>
        <w:t xml:space="preserve"> 6 человек.</w:t>
      </w:r>
      <w:r w:rsidRPr="008E33F5">
        <w:rPr>
          <w:color w:val="000000"/>
          <w:spacing w:val="3"/>
          <w:sz w:val="28"/>
          <w:szCs w:val="28"/>
        </w:rPr>
        <w:t xml:space="preserve">                                                                                                   </w:t>
      </w:r>
    </w:p>
    <w:p w:rsidR="00B118F5" w:rsidRPr="008E33F5" w:rsidRDefault="00B118F5" w:rsidP="00B118F5">
      <w:pPr>
        <w:shd w:val="clear" w:color="auto" w:fill="FFFFFF"/>
        <w:tabs>
          <w:tab w:val="left" w:pos="0"/>
          <w:tab w:val="left" w:leader="underscore" w:pos="5318"/>
        </w:tabs>
        <w:ind w:firstLine="540"/>
        <w:jc w:val="both"/>
        <w:rPr>
          <w:color w:val="000000"/>
          <w:spacing w:val="3"/>
          <w:sz w:val="28"/>
          <w:szCs w:val="28"/>
        </w:rPr>
      </w:pPr>
      <w:r w:rsidRPr="008E33F5">
        <w:rPr>
          <w:color w:val="000000"/>
          <w:spacing w:val="3"/>
          <w:sz w:val="28"/>
          <w:szCs w:val="28"/>
        </w:rPr>
        <w:t>3.10.  Срок полномочий 3 года.</w:t>
      </w:r>
    </w:p>
    <w:p w:rsidR="00B118F5" w:rsidRPr="008E33F5" w:rsidRDefault="00B118F5" w:rsidP="00B118F5">
      <w:pPr>
        <w:shd w:val="clear" w:color="auto" w:fill="FFFFFF"/>
        <w:tabs>
          <w:tab w:val="left" w:pos="0"/>
          <w:tab w:val="left" w:leader="underscore" w:pos="5318"/>
        </w:tabs>
        <w:ind w:firstLine="540"/>
        <w:jc w:val="both"/>
        <w:rPr>
          <w:color w:val="000000"/>
          <w:spacing w:val="3"/>
          <w:sz w:val="28"/>
          <w:szCs w:val="28"/>
        </w:rPr>
      </w:pPr>
      <w:r w:rsidRPr="008E33F5">
        <w:rPr>
          <w:color w:val="000000"/>
          <w:spacing w:val="3"/>
          <w:sz w:val="28"/>
          <w:szCs w:val="28"/>
        </w:rPr>
        <w:lastRenderedPageBreak/>
        <w:t>3.11. При истечении сроков полномочий Комиссии она переизбирается в установленном настоящим Положением порядке.</w:t>
      </w:r>
    </w:p>
    <w:p w:rsidR="00B118F5" w:rsidRPr="008E33F5" w:rsidRDefault="00B118F5" w:rsidP="00B118F5">
      <w:pPr>
        <w:shd w:val="clear" w:color="auto" w:fill="FFFFFF"/>
        <w:tabs>
          <w:tab w:val="left" w:pos="0"/>
        </w:tabs>
        <w:ind w:firstLine="540"/>
        <w:jc w:val="both"/>
        <w:rPr>
          <w:color w:val="000000"/>
          <w:spacing w:val="6"/>
          <w:sz w:val="28"/>
          <w:szCs w:val="28"/>
        </w:rPr>
      </w:pPr>
      <w:r w:rsidRPr="008E33F5">
        <w:rPr>
          <w:color w:val="000000"/>
          <w:spacing w:val="7"/>
          <w:sz w:val="28"/>
          <w:szCs w:val="28"/>
        </w:rPr>
        <w:t>3.12. Комиссия избирает из своего состава председа</w:t>
      </w:r>
      <w:r w:rsidRPr="008E33F5">
        <w:rPr>
          <w:color w:val="000000"/>
          <w:spacing w:val="6"/>
          <w:sz w:val="28"/>
          <w:szCs w:val="28"/>
        </w:rPr>
        <w:t>теля, заместителя председателя и секретаря Комиссии.</w:t>
      </w:r>
    </w:p>
    <w:p w:rsidR="00B118F5" w:rsidRPr="008E33F5" w:rsidRDefault="00B118F5" w:rsidP="00B118F5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8E33F5">
        <w:rPr>
          <w:b/>
          <w:sz w:val="28"/>
          <w:szCs w:val="28"/>
        </w:rPr>
        <w:t xml:space="preserve"> Порядок обращения в КТС</w:t>
      </w:r>
    </w:p>
    <w:p w:rsidR="00B118F5" w:rsidRPr="008E33F5" w:rsidRDefault="00B118F5" w:rsidP="00B118F5">
      <w:pPr>
        <w:numPr>
          <w:ilvl w:val="1"/>
          <w:numId w:val="1"/>
        </w:numPr>
        <w:jc w:val="both"/>
        <w:rPr>
          <w:sz w:val="28"/>
          <w:szCs w:val="28"/>
        </w:rPr>
      </w:pPr>
      <w:r w:rsidRPr="008E33F5">
        <w:rPr>
          <w:sz w:val="28"/>
          <w:szCs w:val="28"/>
        </w:rPr>
        <w:t>Право на обращение в КТС имеют:</w:t>
      </w:r>
    </w:p>
    <w:p w:rsidR="00B118F5" w:rsidRPr="008E33F5" w:rsidRDefault="00B118F5" w:rsidP="00B118F5">
      <w:pPr>
        <w:numPr>
          <w:ilvl w:val="0"/>
          <w:numId w:val="3"/>
        </w:numPr>
        <w:jc w:val="both"/>
        <w:rPr>
          <w:sz w:val="28"/>
          <w:szCs w:val="28"/>
        </w:rPr>
      </w:pPr>
      <w:r w:rsidRPr="008E33F5">
        <w:rPr>
          <w:sz w:val="28"/>
          <w:szCs w:val="28"/>
        </w:rPr>
        <w:t xml:space="preserve">работники, состоящие в </w:t>
      </w:r>
      <w:r w:rsidR="0064781F" w:rsidRPr="008E33F5">
        <w:rPr>
          <w:sz w:val="28"/>
          <w:szCs w:val="28"/>
        </w:rPr>
        <w:t xml:space="preserve">трудовых отношениях </w:t>
      </w:r>
      <w:r w:rsidR="0064781F" w:rsidRPr="008E33F5">
        <w:rPr>
          <w:sz w:val="28"/>
          <w:szCs w:val="28"/>
          <w:lang w:val="en-US"/>
        </w:rPr>
        <w:t>c</w:t>
      </w:r>
      <w:r w:rsidR="0064781F" w:rsidRPr="008E33F5">
        <w:rPr>
          <w:sz w:val="28"/>
          <w:szCs w:val="28"/>
        </w:rPr>
        <w:t xml:space="preserve"> ДОУ</w:t>
      </w:r>
      <w:r w:rsidRPr="008E33F5">
        <w:rPr>
          <w:sz w:val="28"/>
          <w:szCs w:val="28"/>
        </w:rPr>
        <w:t>;</w:t>
      </w:r>
    </w:p>
    <w:p w:rsidR="00B118F5" w:rsidRPr="008E33F5" w:rsidRDefault="00B118F5" w:rsidP="00B118F5">
      <w:pPr>
        <w:numPr>
          <w:ilvl w:val="0"/>
          <w:numId w:val="3"/>
        </w:numPr>
        <w:jc w:val="both"/>
        <w:rPr>
          <w:sz w:val="28"/>
          <w:szCs w:val="28"/>
        </w:rPr>
      </w:pPr>
      <w:r w:rsidRPr="008E33F5">
        <w:rPr>
          <w:sz w:val="28"/>
          <w:szCs w:val="28"/>
        </w:rPr>
        <w:t>лица, изъявившие желание заключить с Работодателем трудовой договор, в случае отказа Работодателя от заключения такого трудового договора;</w:t>
      </w:r>
    </w:p>
    <w:p w:rsidR="00B118F5" w:rsidRPr="008E33F5" w:rsidRDefault="00B118F5" w:rsidP="00B118F5">
      <w:pPr>
        <w:numPr>
          <w:ilvl w:val="0"/>
          <w:numId w:val="3"/>
        </w:numPr>
        <w:jc w:val="both"/>
        <w:rPr>
          <w:sz w:val="28"/>
          <w:szCs w:val="28"/>
        </w:rPr>
      </w:pPr>
      <w:r w:rsidRPr="008E33F5">
        <w:rPr>
          <w:sz w:val="28"/>
          <w:szCs w:val="28"/>
        </w:rPr>
        <w:t>совместители;</w:t>
      </w:r>
    </w:p>
    <w:p w:rsidR="00B118F5" w:rsidRPr="008E33F5" w:rsidRDefault="00B118F5" w:rsidP="00B118F5">
      <w:pPr>
        <w:numPr>
          <w:ilvl w:val="0"/>
          <w:numId w:val="3"/>
        </w:numPr>
        <w:jc w:val="both"/>
        <w:rPr>
          <w:sz w:val="28"/>
          <w:szCs w:val="28"/>
        </w:rPr>
      </w:pPr>
      <w:r w:rsidRPr="008E33F5">
        <w:rPr>
          <w:sz w:val="28"/>
          <w:szCs w:val="28"/>
        </w:rPr>
        <w:t>временные работники;</w:t>
      </w:r>
    </w:p>
    <w:p w:rsidR="00B118F5" w:rsidRPr="008E33F5" w:rsidRDefault="00B118F5" w:rsidP="00B118F5">
      <w:pPr>
        <w:numPr>
          <w:ilvl w:val="0"/>
          <w:numId w:val="3"/>
        </w:numPr>
        <w:jc w:val="both"/>
        <w:rPr>
          <w:sz w:val="28"/>
          <w:szCs w:val="28"/>
        </w:rPr>
      </w:pPr>
      <w:r w:rsidRPr="008E33F5">
        <w:rPr>
          <w:sz w:val="28"/>
          <w:szCs w:val="28"/>
        </w:rPr>
        <w:t>сезонные работники;</w:t>
      </w:r>
    </w:p>
    <w:p w:rsidR="00B118F5" w:rsidRPr="008E33F5" w:rsidRDefault="00B118F5" w:rsidP="00B118F5">
      <w:pPr>
        <w:numPr>
          <w:ilvl w:val="0"/>
          <w:numId w:val="3"/>
        </w:numPr>
        <w:jc w:val="both"/>
        <w:rPr>
          <w:sz w:val="28"/>
          <w:szCs w:val="28"/>
        </w:rPr>
      </w:pPr>
      <w:r w:rsidRPr="008E33F5">
        <w:rPr>
          <w:sz w:val="28"/>
          <w:szCs w:val="28"/>
        </w:rPr>
        <w:t xml:space="preserve">студенты вузов, учащиеся средних специальных учебных заведений и школ, проходящие в </w:t>
      </w:r>
      <w:r w:rsidR="0064781F" w:rsidRPr="008E33F5">
        <w:rPr>
          <w:sz w:val="28"/>
          <w:szCs w:val="28"/>
        </w:rPr>
        <w:t>ДОУ</w:t>
      </w:r>
      <w:r w:rsidRPr="008E33F5">
        <w:rPr>
          <w:sz w:val="28"/>
          <w:szCs w:val="28"/>
        </w:rPr>
        <w:t xml:space="preserve"> производственную практику и зачисленные по трудовому договору на рабочие места.</w:t>
      </w:r>
    </w:p>
    <w:p w:rsidR="00B118F5" w:rsidRPr="008E33F5" w:rsidRDefault="00B118F5" w:rsidP="00B118F5">
      <w:pPr>
        <w:ind w:firstLine="708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Трудовой спор подлежит рассмотрению в КТС, если работник самостоятельно или с участием представителя не урегулировал разногласия при непосредственных переговорах с Работодателем.</w:t>
      </w:r>
    </w:p>
    <w:p w:rsidR="00B118F5" w:rsidRPr="008E33F5" w:rsidRDefault="00B118F5" w:rsidP="00B118F5">
      <w:pPr>
        <w:ind w:firstLine="708"/>
        <w:jc w:val="both"/>
        <w:rPr>
          <w:sz w:val="28"/>
          <w:szCs w:val="28"/>
        </w:rPr>
      </w:pPr>
      <w:r w:rsidRPr="008E33F5">
        <w:rPr>
          <w:sz w:val="28"/>
          <w:szCs w:val="28"/>
        </w:rPr>
        <w:t xml:space="preserve">Работник может обратиться в КТС в трехмесячный срок со дня, когда работник узнал или должен был узнать о нарушении своего права. </w:t>
      </w:r>
    </w:p>
    <w:p w:rsidR="00B118F5" w:rsidRPr="008E33F5" w:rsidRDefault="00B118F5" w:rsidP="00B118F5">
      <w:pPr>
        <w:ind w:firstLine="708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Течение сроков, с которыми связывается возникновение или прекращение права работника обратиться в КТС, начинается на следующий день, после которого работник узнал или должен был узнать о нарушении своего права. Сроки исчисления месяцами истекают в соответствующее число последнего месяца (третьего). Если последний день срока приходится на нерабочий день, то днем окончания срока считается ближайший следующий за ним рабочий.</w:t>
      </w:r>
    </w:p>
    <w:p w:rsidR="00B118F5" w:rsidRPr="008E33F5" w:rsidRDefault="00B118F5" w:rsidP="00B118F5">
      <w:pPr>
        <w:ind w:firstLine="708"/>
        <w:jc w:val="both"/>
        <w:rPr>
          <w:sz w:val="28"/>
          <w:szCs w:val="28"/>
        </w:rPr>
      </w:pPr>
      <w:r w:rsidRPr="008E33F5">
        <w:rPr>
          <w:sz w:val="28"/>
          <w:szCs w:val="28"/>
        </w:rPr>
        <w:t xml:space="preserve">В случае пропуска по уважительным причинам установленного срока КТС может восстановить срок и разрешить спор по существу. </w:t>
      </w:r>
    </w:p>
    <w:p w:rsidR="00B118F5" w:rsidRPr="008E33F5" w:rsidRDefault="00B118F5" w:rsidP="00B118F5">
      <w:pPr>
        <w:ind w:firstLine="708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Работник обращается в КТС с заявлением, в котором излагает существо трудового спора. Заявление может быть передано работником лично или отправлено по почте, факсом.</w:t>
      </w:r>
    </w:p>
    <w:p w:rsidR="00B118F5" w:rsidRPr="008E33F5" w:rsidRDefault="00B118F5" w:rsidP="00B118F5">
      <w:pPr>
        <w:ind w:firstLine="708"/>
        <w:jc w:val="both"/>
        <w:rPr>
          <w:sz w:val="28"/>
          <w:szCs w:val="28"/>
        </w:rPr>
      </w:pPr>
      <w:r w:rsidRPr="008E33F5">
        <w:rPr>
          <w:sz w:val="28"/>
          <w:szCs w:val="28"/>
        </w:rPr>
        <w:t xml:space="preserve">Заявление работника, поступившее в КТС, подлежит обязательной регистрации в специальном журнале, который ведет секретарь КТС. 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Отказ в приеме заявления по мотивам пропуска работником трехмесячного срока не допускается. Отсутствие уважительной причины пропуска срока является основанием для отказа в удовлетворении требований работника.</w:t>
      </w:r>
    </w:p>
    <w:p w:rsidR="00B118F5" w:rsidRPr="008E33F5" w:rsidRDefault="00B118F5" w:rsidP="00B118F5">
      <w:pPr>
        <w:jc w:val="both"/>
        <w:rPr>
          <w:sz w:val="28"/>
          <w:szCs w:val="28"/>
        </w:rPr>
      </w:pPr>
    </w:p>
    <w:p w:rsidR="00B118F5" w:rsidRPr="008E33F5" w:rsidRDefault="00B118F5" w:rsidP="00B118F5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8E33F5">
        <w:rPr>
          <w:b/>
          <w:sz w:val="28"/>
          <w:szCs w:val="28"/>
        </w:rPr>
        <w:t xml:space="preserve">Порядок рассмотрения индивидуального трудового спора 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Комиссия по трудовым спорам рассматривает индивидуальный трудовой спор в течение десяти календарных дней со дня поступления заявления от Работника.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Работник и Работодатель своевременно уведомляются КТС о месте, дате и времени заседания КТС.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Работник до начала заседания КТС может взять свое заявление обратно или отказаться от предъявляемых требований непосредственно на заседании КТС.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lastRenderedPageBreak/>
        <w:t>Заседание КТС является правомочным, если на нем присутствовало не менее половины членов комиссии с каждой стороны.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В назначенное для разбирательства дела время председатель КТС открывает заседание и объявляет, какое заявление подлежит рассмотрению.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Секретарь докладывает КТС, кто из вызванных по рассматриваемому делу лиц явился, извещены ли неявившиеся лица и какие имеются сведения о причинах их отсутствия.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 xml:space="preserve">Спор рассматривается в присутствии работника, подавшего заявление, или уполномоченного им представителя. 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 xml:space="preserve">Рассмотрение спора в отсутствие работника или его представителя допускается лишь по его письменному заявлению. 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 xml:space="preserve">В случае неявки работника или его представителя на заседание указанной комиссии рассмотрение трудового спора откладывается. 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О переносе даты рассмотрения спора своевременно уведомляется Работник и Работодатель.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В случае вторичной неявки работника или его представителя без уважительных причин комиссия может вынести решение о снятии вопроса с рассмотрения, что не лишает работника права подать заявление о рассмотрении трудового спора повторно в пределах трехмесячного срока.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 xml:space="preserve">Отсутствие представителя Работодателя на заседании КТС не является причиной переноса рассмотрения дела. 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Рассмотрение дела по существу начинается с оглашения председателем КТС заявления Работника. Затем выясняется личность Работника, подавшего заявление, и вопрос о том, подлежит ли спор Работника разрешению КТС, заслушиваются мнения членов комиссии, исследуются представленные Работником и представителем Работодателя материалы и документы.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 xml:space="preserve">Комиссия по трудовым спорам в случае необходимости имеет право вызывать на заседание свидетелей, приглашать специалистов, затребовать от Работодателя необходимые для рассмотрения трудового спора документы. 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 xml:space="preserve">Требование комиссии о предоставлении необходимой документации в определенный срок подлежит обязательному исполнению для всех категорий руководителей </w:t>
      </w:r>
      <w:r w:rsidR="0064781F" w:rsidRPr="008E33F5">
        <w:rPr>
          <w:sz w:val="28"/>
          <w:szCs w:val="28"/>
        </w:rPr>
        <w:t>ДОУ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Работник в праве в любое время до удаления комиссии для голосования отказаться от заявленных требований.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На заседании комиссии по трудовым спорам секретарем ведется протокол, в котором указывается:</w:t>
      </w:r>
    </w:p>
    <w:p w:rsidR="00B118F5" w:rsidRPr="008E33F5" w:rsidRDefault="00B118F5" w:rsidP="00B118F5">
      <w:pPr>
        <w:numPr>
          <w:ilvl w:val="0"/>
          <w:numId w:val="4"/>
        </w:numPr>
        <w:tabs>
          <w:tab w:val="clear" w:pos="1428"/>
        </w:tabs>
        <w:ind w:left="1440" w:hanging="108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Дата и место проведения заседания;</w:t>
      </w:r>
    </w:p>
    <w:p w:rsidR="00B118F5" w:rsidRPr="008E33F5" w:rsidRDefault="00B118F5" w:rsidP="00B118F5">
      <w:pPr>
        <w:numPr>
          <w:ilvl w:val="0"/>
          <w:numId w:val="4"/>
        </w:numPr>
        <w:tabs>
          <w:tab w:val="clear" w:pos="1428"/>
        </w:tabs>
        <w:ind w:left="1440" w:hanging="108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Сведения о явке Работника, Работодателя, свидетелей, специалистов;</w:t>
      </w:r>
    </w:p>
    <w:p w:rsidR="00B118F5" w:rsidRPr="008E33F5" w:rsidRDefault="00B118F5" w:rsidP="00B118F5">
      <w:pPr>
        <w:numPr>
          <w:ilvl w:val="0"/>
          <w:numId w:val="4"/>
        </w:numPr>
        <w:tabs>
          <w:tab w:val="clear" w:pos="1428"/>
        </w:tabs>
        <w:ind w:left="1440" w:hanging="108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Краткое изложение заявления Работника;</w:t>
      </w:r>
    </w:p>
    <w:p w:rsidR="00B118F5" w:rsidRPr="008E33F5" w:rsidRDefault="00B118F5" w:rsidP="00B118F5">
      <w:pPr>
        <w:numPr>
          <w:ilvl w:val="0"/>
          <w:numId w:val="4"/>
        </w:numPr>
        <w:tabs>
          <w:tab w:val="clear" w:pos="1428"/>
        </w:tabs>
        <w:ind w:left="1440" w:hanging="108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Краткие объяснения сторон, показания свидетелей, специалиста;</w:t>
      </w:r>
    </w:p>
    <w:p w:rsidR="00B118F5" w:rsidRPr="008E33F5" w:rsidRDefault="00B118F5" w:rsidP="00B118F5">
      <w:pPr>
        <w:numPr>
          <w:ilvl w:val="0"/>
          <w:numId w:val="4"/>
        </w:numPr>
        <w:tabs>
          <w:tab w:val="clear" w:pos="1428"/>
        </w:tabs>
        <w:ind w:left="1440" w:hanging="108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Дополнительные заявления, сделанные Работником;</w:t>
      </w:r>
    </w:p>
    <w:p w:rsidR="00B118F5" w:rsidRPr="008E33F5" w:rsidRDefault="00B118F5" w:rsidP="00B118F5">
      <w:pPr>
        <w:numPr>
          <w:ilvl w:val="0"/>
          <w:numId w:val="4"/>
        </w:numPr>
        <w:tabs>
          <w:tab w:val="clear" w:pos="1428"/>
        </w:tabs>
        <w:ind w:left="1440" w:hanging="108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Представление письменных доказательств</w:t>
      </w:r>
    </w:p>
    <w:p w:rsidR="00B118F5" w:rsidRPr="008E33F5" w:rsidRDefault="00B118F5" w:rsidP="00B118F5">
      <w:pPr>
        <w:numPr>
          <w:ilvl w:val="0"/>
          <w:numId w:val="4"/>
        </w:numPr>
        <w:tabs>
          <w:tab w:val="clear" w:pos="1428"/>
        </w:tabs>
        <w:ind w:left="1440" w:hanging="108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Результаты обсуждения КТС;</w:t>
      </w:r>
    </w:p>
    <w:p w:rsidR="00B118F5" w:rsidRPr="008E33F5" w:rsidRDefault="00B118F5" w:rsidP="00B118F5">
      <w:pPr>
        <w:numPr>
          <w:ilvl w:val="0"/>
          <w:numId w:val="4"/>
        </w:numPr>
        <w:tabs>
          <w:tab w:val="clear" w:pos="1428"/>
        </w:tabs>
        <w:ind w:left="1440" w:hanging="108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Результаты голосования</w:t>
      </w:r>
    </w:p>
    <w:p w:rsidR="00B118F5" w:rsidRPr="008E33F5" w:rsidRDefault="00B118F5" w:rsidP="00B118F5">
      <w:pPr>
        <w:ind w:firstLine="708"/>
        <w:jc w:val="both"/>
        <w:rPr>
          <w:sz w:val="28"/>
          <w:szCs w:val="28"/>
        </w:rPr>
      </w:pPr>
      <w:r w:rsidRPr="008E33F5">
        <w:rPr>
          <w:sz w:val="28"/>
          <w:szCs w:val="28"/>
        </w:rPr>
        <w:lastRenderedPageBreak/>
        <w:t>Протокол подписывается председателем комиссии или его заместителем и заверяется печатью комиссии.</w:t>
      </w:r>
    </w:p>
    <w:p w:rsidR="00B118F5" w:rsidRPr="008E33F5" w:rsidRDefault="00B118F5" w:rsidP="00B118F5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8E33F5">
        <w:rPr>
          <w:b/>
          <w:sz w:val="28"/>
          <w:szCs w:val="28"/>
        </w:rPr>
        <w:t>Порядок принятия решения КТС и его содержание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Комиссия по трудовым спорам принимает решение открытым голосованием простым большинством голосов присутствующих на заседании членов комиссии. Принятие решения завершает рассмотрение спора в КТС.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Если при проведении голосования голоса членов комиссии разделились поровну, решение считается непринятым. В этом случае Работник вправе обратиться за разрешением спора в суд.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 xml:space="preserve">Решение КТС должно быть выражено в категорической и четкой форме, не позволяющей толковать его по-другому или уклониться от его исполнения. В решении по денежным требованиям указывается точная сумма, причитающаяся Работнику. 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 xml:space="preserve">Решение КТС включает вводную, описательную, мотивировочную и резолютивную части. 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proofErr w:type="gramStart"/>
      <w:r w:rsidRPr="008E33F5">
        <w:rPr>
          <w:sz w:val="28"/>
          <w:szCs w:val="28"/>
        </w:rPr>
        <w:t>В</w:t>
      </w:r>
      <w:proofErr w:type="gramEnd"/>
      <w:r w:rsidRPr="008E33F5">
        <w:rPr>
          <w:sz w:val="28"/>
          <w:szCs w:val="28"/>
        </w:rPr>
        <w:t xml:space="preserve"> вводной части решения должны быть указаны дата и место принятия решения КТС, наименование КТС, принявшей решение, состав КТС, секретарь заседания, стороны, другие лица, участвующие в деле, их представители, предмет спора или заявленное требование.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Описательная часть решения КТС должна содержать указание на требование Работника, возражения представителя Работодателя и объяснения других лиц, участвующих в деле.</w:t>
      </w:r>
    </w:p>
    <w:p w:rsidR="00B118F5" w:rsidRPr="008E33F5" w:rsidRDefault="00B118F5" w:rsidP="00B118F5">
      <w:pPr>
        <w:pStyle w:val="ConsNormal"/>
        <w:ind w:righ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33F5">
        <w:rPr>
          <w:rFonts w:ascii="Times New Roman" w:hAnsi="Times New Roman" w:cs="Times New Roman"/>
          <w:sz w:val="28"/>
          <w:szCs w:val="28"/>
        </w:rPr>
        <w:t>В мотивировочной части решения КТС должны быть указаны обстоятельства дела, установленные комиссией; доказательства, на которых основаны выводы КТС об этих обстоятельствах; доводы, по которым комиссия отвергает те или иные доказательства; нормативно-правовые акты, которыми руководствовалась комиссия.</w:t>
      </w:r>
      <w:proofErr w:type="gramEnd"/>
    </w:p>
    <w:p w:rsidR="00B118F5" w:rsidRPr="008E33F5" w:rsidRDefault="00B118F5" w:rsidP="00B118F5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 xml:space="preserve">В случае отказа в рассмотрении заявления Работника в связи с признанием </w:t>
      </w:r>
      <w:proofErr w:type="gramStart"/>
      <w:r w:rsidRPr="008E33F5">
        <w:rPr>
          <w:sz w:val="28"/>
          <w:szCs w:val="28"/>
        </w:rPr>
        <w:t>неуважительными</w:t>
      </w:r>
      <w:proofErr w:type="gramEnd"/>
      <w:r w:rsidRPr="008E33F5">
        <w:rPr>
          <w:sz w:val="28"/>
          <w:szCs w:val="28"/>
        </w:rPr>
        <w:t xml:space="preserve"> причин пропуска срока обращения в КТС, в мотивировочной части решения указывается только на установление комиссией данных обстоятельств.</w:t>
      </w:r>
    </w:p>
    <w:p w:rsidR="00B118F5" w:rsidRPr="008E33F5" w:rsidRDefault="00B118F5" w:rsidP="00B118F5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Резолютивная часть решения КТС должна содержать выводы комиссии об удовлетворении требований либо об отказе в удовлетворении требований полностью или в части, срок и порядок обжалования решения КТС.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Решение подписывается всеми членами комиссии, присутствовавшими на заседании, и заверяется печатью КТС.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Надлежаще заверенные копии решения комиссии по трудовым спорам вручаются работнику и руководителю организации в течение трех дней со дня принятия решения.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Вынесение решения КТС в отношении рассматриваемого спора лишает Работника права вновь обратиться в Комиссию, даже если он располагает новыми доказательствами. Дальнейшее разрешение спора Работник может перенести в суд.</w:t>
      </w:r>
    </w:p>
    <w:p w:rsidR="00B118F5" w:rsidRPr="008E33F5" w:rsidRDefault="00B118F5" w:rsidP="00B118F5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8E33F5">
        <w:rPr>
          <w:b/>
          <w:sz w:val="28"/>
          <w:szCs w:val="28"/>
        </w:rPr>
        <w:t>Исполнение решений комиссии по трудовым спорам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Решение комиссии по трудовым спорам подлежит исполнению Работодателем в течение трех дней по истечении десяти дней, предусмотренных на обжалование.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lastRenderedPageBreak/>
        <w:t>В случае неисполнения решения комиссии в установленный срок работнику по его заявлению КТС выдает удостоверение, являющееся исполнительным документом. В удостоверении указываются:</w:t>
      </w:r>
    </w:p>
    <w:p w:rsidR="00B118F5" w:rsidRPr="008E33F5" w:rsidRDefault="00B118F5" w:rsidP="00B118F5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наименование КТС;</w:t>
      </w:r>
    </w:p>
    <w:p w:rsidR="00B118F5" w:rsidRPr="008E33F5" w:rsidRDefault="00B118F5" w:rsidP="00B118F5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дело или материалы, по которым выдано удостоверение, и их номера;</w:t>
      </w:r>
    </w:p>
    <w:p w:rsidR="00B118F5" w:rsidRPr="008E33F5" w:rsidRDefault="00B118F5" w:rsidP="00B118F5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дата принятия решения КТС, подлежащего исполнению;</w:t>
      </w:r>
    </w:p>
    <w:p w:rsidR="00B118F5" w:rsidRPr="008E33F5" w:rsidRDefault="00B118F5" w:rsidP="00B118F5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фамилия, имя, отчество взыскателя, его место жительства;</w:t>
      </w:r>
    </w:p>
    <w:p w:rsidR="00B118F5" w:rsidRPr="008E33F5" w:rsidRDefault="00B118F5" w:rsidP="00B118F5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 xml:space="preserve">наименование должника, его адрес; </w:t>
      </w:r>
    </w:p>
    <w:p w:rsidR="00B118F5" w:rsidRPr="008E33F5" w:rsidRDefault="00B118F5" w:rsidP="00B118F5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резолютивная часть решения КТС;</w:t>
      </w:r>
    </w:p>
    <w:p w:rsidR="00B118F5" w:rsidRPr="008E33F5" w:rsidRDefault="00B118F5" w:rsidP="00B118F5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дата вступления в силу решения КТС;</w:t>
      </w:r>
    </w:p>
    <w:p w:rsidR="00B118F5" w:rsidRPr="008E33F5" w:rsidRDefault="00B118F5" w:rsidP="00B118F5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дата выдачи удостоверения и срок предъявления его к исполнению.</w:t>
      </w:r>
    </w:p>
    <w:p w:rsidR="00B118F5" w:rsidRPr="008E33F5" w:rsidRDefault="00B118F5" w:rsidP="00B118F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Удостоверение подписывается председателем КТС и заверяется печатью комиссии.</w:t>
      </w:r>
    </w:p>
    <w:p w:rsidR="00B118F5" w:rsidRPr="008E33F5" w:rsidRDefault="00B118F5" w:rsidP="00B118F5">
      <w:pPr>
        <w:ind w:firstLine="54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Удостоверение не выдается, если Работник или Работодатель обратился в установленный срок с заявлением о перенесении трудового спора в суд.</w:t>
      </w:r>
    </w:p>
    <w:p w:rsidR="00B118F5" w:rsidRPr="008E33F5" w:rsidRDefault="00B118F5" w:rsidP="00B118F5">
      <w:pPr>
        <w:ind w:firstLine="54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На основании удостоверения, выданного комиссией по трудовым спорам и предъявленного не позднее трехмесячного срока со дня его получения, судебный пристав приводит решение комиссии по трудовым спорам в исполнение в принудительном порядке.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В случае пропуска работником установленного трехмесячного срока по уважительным причинам комиссия по трудовым спорам, выдавшая удостоверение, может восстановить этот срок.</w:t>
      </w:r>
    </w:p>
    <w:p w:rsidR="00B118F5" w:rsidRPr="008E33F5" w:rsidRDefault="00B118F5" w:rsidP="00B118F5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118F5" w:rsidRPr="008E33F5" w:rsidRDefault="00B118F5" w:rsidP="00B118F5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8E33F5">
        <w:rPr>
          <w:b/>
          <w:sz w:val="28"/>
          <w:szCs w:val="28"/>
        </w:rPr>
        <w:t xml:space="preserve">Обжалование решения комиссии по трудовым спорам </w:t>
      </w:r>
      <w:r w:rsidRPr="008E33F5">
        <w:rPr>
          <w:b/>
          <w:sz w:val="28"/>
          <w:szCs w:val="28"/>
        </w:rPr>
        <w:br/>
        <w:t>и перенесение рассмотрения индивидуального трудового спора в суд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В случае</w:t>
      </w:r>
      <w:proofErr w:type="gramStart"/>
      <w:r w:rsidRPr="008E33F5">
        <w:rPr>
          <w:sz w:val="28"/>
          <w:szCs w:val="28"/>
        </w:rPr>
        <w:t>,</w:t>
      </w:r>
      <w:proofErr w:type="gramEnd"/>
      <w:r w:rsidRPr="008E33F5">
        <w:rPr>
          <w:sz w:val="28"/>
          <w:szCs w:val="28"/>
        </w:rPr>
        <w:t xml:space="preserve"> если индивидуальный трудовой спор не рассмотрен комиссией по трудовым спорам в десятидневный срок, работник вправе перенести его рассмотрение в суд.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Решение комиссии по трудовым спорам может быть обжаловано работником или работодателем в суде в десятидневный срок со дня вручения ему копии решения комиссии.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В случае пропуска по уважительным причинам установленного срока суд может восстановить этот срок и рассмотреть индивидуальный трудовой спор по существу.</w:t>
      </w:r>
    </w:p>
    <w:p w:rsidR="00B118F5" w:rsidRPr="008E33F5" w:rsidRDefault="00B118F5" w:rsidP="00B118F5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8E33F5">
        <w:rPr>
          <w:b/>
          <w:sz w:val="28"/>
          <w:szCs w:val="28"/>
        </w:rPr>
        <w:t>Заключительные положения</w:t>
      </w:r>
    </w:p>
    <w:p w:rsidR="00B118F5" w:rsidRPr="008E33F5" w:rsidRDefault="00B118F5" w:rsidP="00B118F5">
      <w:pPr>
        <w:ind w:firstLine="36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При увольнении работника, являющегося членом КТС, представители Работников, Работодатель избирают или назначают нового работника в состав КТС.</w:t>
      </w:r>
    </w:p>
    <w:p w:rsidR="00B118F5" w:rsidRPr="008E33F5" w:rsidRDefault="00B118F5" w:rsidP="00B118F5">
      <w:pPr>
        <w:ind w:left="360"/>
        <w:jc w:val="both"/>
        <w:rPr>
          <w:sz w:val="28"/>
          <w:szCs w:val="28"/>
        </w:rPr>
      </w:pPr>
    </w:p>
    <w:p w:rsidR="00B118F5" w:rsidRPr="008E33F5" w:rsidRDefault="00B118F5" w:rsidP="00B118F5">
      <w:pPr>
        <w:jc w:val="right"/>
        <w:rPr>
          <w:i/>
          <w:sz w:val="28"/>
          <w:szCs w:val="28"/>
        </w:rPr>
      </w:pPr>
      <w:r w:rsidRPr="008E33F5">
        <w:rPr>
          <w:i/>
          <w:sz w:val="28"/>
          <w:szCs w:val="28"/>
        </w:rPr>
        <w:br w:type="page"/>
      </w:r>
      <w:r w:rsidRPr="008E33F5">
        <w:rPr>
          <w:i/>
          <w:sz w:val="28"/>
          <w:szCs w:val="28"/>
        </w:rPr>
        <w:lastRenderedPageBreak/>
        <w:t>Приложение № 1</w:t>
      </w:r>
    </w:p>
    <w:p w:rsidR="00B118F5" w:rsidRPr="008E33F5" w:rsidRDefault="0064781F" w:rsidP="00B118F5">
      <w:pPr>
        <w:jc w:val="center"/>
        <w:rPr>
          <w:b/>
          <w:sz w:val="28"/>
          <w:szCs w:val="28"/>
        </w:rPr>
      </w:pPr>
      <w:r w:rsidRPr="008E33F5">
        <w:rPr>
          <w:b/>
          <w:sz w:val="28"/>
          <w:szCs w:val="28"/>
        </w:rPr>
        <w:t>Журнал регистрации заявлений р</w:t>
      </w:r>
      <w:r w:rsidR="00B118F5" w:rsidRPr="008E33F5">
        <w:rPr>
          <w:b/>
          <w:sz w:val="28"/>
          <w:szCs w:val="28"/>
        </w:rPr>
        <w:t>аботника</w:t>
      </w:r>
    </w:p>
    <w:p w:rsidR="00B118F5" w:rsidRPr="008E33F5" w:rsidRDefault="00B118F5" w:rsidP="00B118F5">
      <w:pPr>
        <w:jc w:val="both"/>
        <w:rPr>
          <w:b/>
          <w:sz w:val="28"/>
          <w:szCs w:val="28"/>
        </w:rPr>
      </w:pP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636"/>
        <w:gridCol w:w="1200"/>
        <w:gridCol w:w="1153"/>
        <w:gridCol w:w="647"/>
        <w:gridCol w:w="1478"/>
        <w:gridCol w:w="1103"/>
        <w:gridCol w:w="1139"/>
        <w:gridCol w:w="1708"/>
      </w:tblGrid>
      <w:tr w:rsidR="00B118F5" w:rsidRPr="008E33F5" w:rsidTr="0064781F">
        <w:tc>
          <w:tcPr>
            <w:tcW w:w="99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bCs/>
                <w:sz w:val="28"/>
                <w:szCs w:val="28"/>
              </w:rPr>
              <w:t>Входящий №</w:t>
            </w:r>
          </w:p>
        </w:tc>
        <w:tc>
          <w:tcPr>
            <w:tcW w:w="1636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bCs/>
                <w:sz w:val="28"/>
                <w:szCs w:val="28"/>
              </w:rPr>
              <w:t>Дата поступления заявления</w:t>
            </w:r>
          </w:p>
        </w:tc>
        <w:tc>
          <w:tcPr>
            <w:tcW w:w="1200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bCs/>
                <w:sz w:val="28"/>
                <w:szCs w:val="28"/>
              </w:rPr>
              <w:t>Ф.И.О. и должность заявителя</w:t>
            </w:r>
          </w:p>
        </w:tc>
        <w:tc>
          <w:tcPr>
            <w:tcW w:w="115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bCs/>
                <w:sz w:val="28"/>
                <w:szCs w:val="28"/>
              </w:rPr>
              <w:t>Сущность заявления</w:t>
            </w:r>
          </w:p>
        </w:tc>
        <w:tc>
          <w:tcPr>
            <w:tcW w:w="647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bCs/>
                <w:sz w:val="28"/>
                <w:szCs w:val="28"/>
              </w:rPr>
              <w:t>№ дела</w:t>
            </w:r>
          </w:p>
        </w:tc>
        <w:tc>
          <w:tcPr>
            <w:tcW w:w="147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bCs/>
                <w:sz w:val="28"/>
                <w:szCs w:val="28"/>
              </w:rPr>
              <w:t>Дата рассмотрения заявления</w:t>
            </w:r>
          </w:p>
        </w:tc>
        <w:tc>
          <w:tcPr>
            <w:tcW w:w="110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bCs/>
                <w:sz w:val="28"/>
                <w:szCs w:val="28"/>
              </w:rPr>
              <w:t>Дата принятия решения</w:t>
            </w:r>
          </w:p>
        </w:tc>
        <w:tc>
          <w:tcPr>
            <w:tcW w:w="1139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bCs/>
                <w:sz w:val="28"/>
                <w:szCs w:val="28"/>
              </w:rPr>
            </w:pPr>
            <w:r w:rsidRPr="008E33F5">
              <w:rPr>
                <w:b/>
                <w:bCs/>
                <w:sz w:val="28"/>
                <w:szCs w:val="28"/>
              </w:rPr>
              <w:t>Сущность</w:t>
            </w:r>
          </w:p>
          <w:p w:rsidR="00B118F5" w:rsidRPr="008E33F5" w:rsidRDefault="00B118F5" w:rsidP="00E1569A">
            <w:pPr>
              <w:jc w:val="center"/>
              <w:rPr>
                <w:b/>
                <w:bCs/>
                <w:sz w:val="28"/>
                <w:szCs w:val="28"/>
              </w:rPr>
            </w:pPr>
            <w:r w:rsidRPr="008E33F5">
              <w:rPr>
                <w:b/>
                <w:bCs/>
                <w:sz w:val="28"/>
                <w:szCs w:val="28"/>
              </w:rPr>
              <w:t>решения</w:t>
            </w:r>
          </w:p>
        </w:tc>
        <w:tc>
          <w:tcPr>
            <w:tcW w:w="170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bCs/>
                <w:sz w:val="28"/>
                <w:szCs w:val="28"/>
              </w:rPr>
            </w:pPr>
            <w:r w:rsidRPr="008E33F5">
              <w:rPr>
                <w:b/>
                <w:bCs/>
                <w:sz w:val="28"/>
                <w:szCs w:val="28"/>
              </w:rPr>
              <w:t>Дата получения решения заявителем</w:t>
            </w:r>
          </w:p>
        </w:tc>
      </w:tr>
      <w:tr w:rsidR="00B118F5" w:rsidRPr="008E33F5" w:rsidTr="0064781F">
        <w:tc>
          <w:tcPr>
            <w:tcW w:w="99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36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00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5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47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47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10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139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bCs/>
                <w:sz w:val="28"/>
                <w:szCs w:val="28"/>
              </w:rPr>
            </w:pPr>
            <w:r w:rsidRPr="008E33F5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70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9</w:t>
            </w:r>
          </w:p>
        </w:tc>
      </w:tr>
      <w:tr w:rsidR="00B118F5" w:rsidRPr="008E33F5" w:rsidTr="0064781F">
        <w:tc>
          <w:tcPr>
            <w:tcW w:w="99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36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7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9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64781F">
        <w:tc>
          <w:tcPr>
            <w:tcW w:w="99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36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7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9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64781F">
        <w:tc>
          <w:tcPr>
            <w:tcW w:w="99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36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7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9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64781F">
        <w:tc>
          <w:tcPr>
            <w:tcW w:w="99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36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7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9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64781F">
        <w:tc>
          <w:tcPr>
            <w:tcW w:w="99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36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7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9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64781F">
        <w:tc>
          <w:tcPr>
            <w:tcW w:w="99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36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7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9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64781F">
        <w:tc>
          <w:tcPr>
            <w:tcW w:w="99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36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7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9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64781F">
        <w:tc>
          <w:tcPr>
            <w:tcW w:w="99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36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7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9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64781F">
        <w:tc>
          <w:tcPr>
            <w:tcW w:w="99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36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7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9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64781F">
        <w:tc>
          <w:tcPr>
            <w:tcW w:w="99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36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7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9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64781F">
        <w:tc>
          <w:tcPr>
            <w:tcW w:w="99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36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7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9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64781F">
        <w:tc>
          <w:tcPr>
            <w:tcW w:w="99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36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7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9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64781F">
        <w:tc>
          <w:tcPr>
            <w:tcW w:w="99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36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7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9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64781F">
        <w:tc>
          <w:tcPr>
            <w:tcW w:w="99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36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7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9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64781F">
        <w:tc>
          <w:tcPr>
            <w:tcW w:w="99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36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7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9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64781F">
        <w:tc>
          <w:tcPr>
            <w:tcW w:w="99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36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7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9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64781F">
        <w:tc>
          <w:tcPr>
            <w:tcW w:w="99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36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7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9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64781F">
        <w:tc>
          <w:tcPr>
            <w:tcW w:w="99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36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7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9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8" w:type="dxa"/>
            <w:vAlign w:val="center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B118F5" w:rsidRPr="008E33F5" w:rsidRDefault="00B118F5" w:rsidP="00B118F5">
      <w:pPr>
        <w:jc w:val="both"/>
        <w:rPr>
          <w:b/>
          <w:sz w:val="28"/>
          <w:szCs w:val="28"/>
        </w:rPr>
      </w:pPr>
    </w:p>
    <w:p w:rsidR="00B118F5" w:rsidRPr="008E33F5" w:rsidRDefault="00B118F5" w:rsidP="00B118F5">
      <w:pPr>
        <w:jc w:val="center"/>
        <w:rPr>
          <w:b/>
          <w:sz w:val="28"/>
          <w:szCs w:val="28"/>
        </w:rPr>
      </w:pPr>
    </w:p>
    <w:p w:rsidR="00B118F5" w:rsidRPr="008E33F5" w:rsidRDefault="00B118F5" w:rsidP="00B118F5">
      <w:pPr>
        <w:jc w:val="center"/>
        <w:rPr>
          <w:b/>
          <w:sz w:val="28"/>
          <w:szCs w:val="28"/>
        </w:rPr>
      </w:pPr>
    </w:p>
    <w:p w:rsidR="00B118F5" w:rsidRPr="008E33F5" w:rsidRDefault="00B118F5" w:rsidP="00B118F5">
      <w:pPr>
        <w:jc w:val="right"/>
        <w:rPr>
          <w:i/>
          <w:sz w:val="28"/>
          <w:szCs w:val="28"/>
        </w:rPr>
      </w:pPr>
      <w:r w:rsidRPr="008E33F5">
        <w:rPr>
          <w:b/>
          <w:sz w:val="28"/>
          <w:szCs w:val="28"/>
        </w:rPr>
        <w:br w:type="page"/>
      </w:r>
      <w:r w:rsidRPr="008E33F5">
        <w:rPr>
          <w:i/>
          <w:sz w:val="28"/>
          <w:szCs w:val="28"/>
        </w:rPr>
        <w:lastRenderedPageBreak/>
        <w:t>Приложение № 2</w:t>
      </w:r>
    </w:p>
    <w:p w:rsidR="00B118F5" w:rsidRPr="008E33F5" w:rsidRDefault="00B118F5" w:rsidP="00B118F5">
      <w:pPr>
        <w:pStyle w:val="FR1"/>
        <w:jc w:val="center"/>
        <w:rPr>
          <w:sz w:val="28"/>
          <w:szCs w:val="28"/>
        </w:rPr>
      </w:pPr>
    </w:p>
    <w:p w:rsidR="00B118F5" w:rsidRPr="008E33F5" w:rsidRDefault="00B118F5" w:rsidP="00B118F5">
      <w:pPr>
        <w:pStyle w:val="FR1"/>
        <w:jc w:val="center"/>
        <w:rPr>
          <w:b/>
          <w:sz w:val="28"/>
          <w:szCs w:val="28"/>
        </w:rPr>
      </w:pPr>
      <w:r w:rsidRPr="008E33F5">
        <w:rPr>
          <w:b/>
          <w:sz w:val="28"/>
          <w:szCs w:val="28"/>
        </w:rPr>
        <w:t>Журнал регистрации удостоверений на принудительное исполнение решения КТС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175"/>
        <w:gridCol w:w="1105"/>
        <w:gridCol w:w="699"/>
        <w:gridCol w:w="1281"/>
        <w:gridCol w:w="1782"/>
        <w:gridCol w:w="1782"/>
        <w:gridCol w:w="1776"/>
      </w:tblGrid>
      <w:tr w:rsidR="00B118F5" w:rsidRPr="008E33F5" w:rsidTr="00E1569A">
        <w:tc>
          <w:tcPr>
            <w:tcW w:w="468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 xml:space="preserve">№ </w:t>
            </w:r>
            <w:proofErr w:type="spellStart"/>
            <w:r w:rsidRPr="008E33F5">
              <w:rPr>
                <w:b/>
                <w:sz w:val="28"/>
                <w:szCs w:val="28"/>
              </w:rPr>
              <w:t>п.п</w:t>
            </w:r>
            <w:proofErr w:type="spellEnd"/>
            <w:r w:rsidRPr="008E33F5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7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№ удостоверения</w:t>
            </w:r>
          </w:p>
        </w:tc>
        <w:tc>
          <w:tcPr>
            <w:tcW w:w="110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Дата выдачи</w:t>
            </w:r>
          </w:p>
        </w:tc>
        <w:tc>
          <w:tcPr>
            <w:tcW w:w="699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№ дела</w:t>
            </w:r>
          </w:p>
        </w:tc>
        <w:tc>
          <w:tcPr>
            <w:tcW w:w="1281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Дата принятия решения</w:t>
            </w: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Ф.И.О. работника, получившего удостоверение</w:t>
            </w: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Подпись работника, получившего удостоверение</w:t>
            </w:r>
          </w:p>
        </w:tc>
        <w:tc>
          <w:tcPr>
            <w:tcW w:w="1776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Примечания</w:t>
            </w:r>
          </w:p>
        </w:tc>
      </w:tr>
      <w:tr w:rsidR="00B118F5" w:rsidRPr="008E33F5" w:rsidTr="00E1569A">
        <w:tc>
          <w:tcPr>
            <w:tcW w:w="468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7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0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99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81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776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>8</w:t>
            </w:r>
          </w:p>
        </w:tc>
      </w:tr>
      <w:tr w:rsidR="00B118F5" w:rsidRPr="008E33F5" w:rsidTr="00E1569A">
        <w:tc>
          <w:tcPr>
            <w:tcW w:w="468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6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E1569A">
        <w:tc>
          <w:tcPr>
            <w:tcW w:w="468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6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E1569A">
        <w:tc>
          <w:tcPr>
            <w:tcW w:w="468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6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E1569A">
        <w:tc>
          <w:tcPr>
            <w:tcW w:w="468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6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E1569A">
        <w:tc>
          <w:tcPr>
            <w:tcW w:w="468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6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E1569A">
        <w:tc>
          <w:tcPr>
            <w:tcW w:w="468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6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E1569A">
        <w:tc>
          <w:tcPr>
            <w:tcW w:w="468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6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E1569A">
        <w:tc>
          <w:tcPr>
            <w:tcW w:w="468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6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E1569A">
        <w:tc>
          <w:tcPr>
            <w:tcW w:w="468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6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E1569A">
        <w:tc>
          <w:tcPr>
            <w:tcW w:w="468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6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E1569A">
        <w:tc>
          <w:tcPr>
            <w:tcW w:w="468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6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E1569A">
        <w:tc>
          <w:tcPr>
            <w:tcW w:w="468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6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E1569A">
        <w:tc>
          <w:tcPr>
            <w:tcW w:w="468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6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E1569A">
        <w:tc>
          <w:tcPr>
            <w:tcW w:w="468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6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E1569A">
        <w:tc>
          <w:tcPr>
            <w:tcW w:w="468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6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E1569A">
        <w:tc>
          <w:tcPr>
            <w:tcW w:w="468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6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E1569A">
        <w:tc>
          <w:tcPr>
            <w:tcW w:w="468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6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</w:tr>
      <w:tr w:rsidR="00B118F5" w:rsidRPr="008E33F5" w:rsidTr="00E1569A">
        <w:tc>
          <w:tcPr>
            <w:tcW w:w="468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2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6" w:type="dxa"/>
            <w:vAlign w:val="center"/>
          </w:tcPr>
          <w:p w:rsidR="00B118F5" w:rsidRPr="008E33F5" w:rsidRDefault="00B118F5" w:rsidP="00E1569A">
            <w:pPr>
              <w:pStyle w:val="FR1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B118F5" w:rsidRPr="008E33F5" w:rsidRDefault="00B118F5" w:rsidP="00B118F5">
      <w:pPr>
        <w:pStyle w:val="FR1"/>
        <w:jc w:val="center"/>
        <w:rPr>
          <w:sz w:val="28"/>
          <w:szCs w:val="28"/>
        </w:rPr>
      </w:pPr>
    </w:p>
    <w:p w:rsidR="00B118F5" w:rsidRPr="008E33F5" w:rsidRDefault="00B118F5" w:rsidP="00B118F5">
      <w:pPr>
        <w:pStyle w:val="1"/>
        <w:spacing w:before="0" w:after="0"/>
        <w:jc w:val="right"/>
        <w:rPr>
          <w:rFonts w:ascii="Times New Roman" w:hAnsi="Times New Roman"/>
          <w:b w:val="0"/>
          <w:i/>
          <w:color w:val="auto"/>
          <w:sz w:val="28"/>
          <w:szCs w:val="28"/>
        </w:rPr>
      </w:pPr>
      <w:r w:rsidRPr="008E33F5">
        <w:rPr>
          <w:rFonts w:ascii="Times New Roman" w:hAnsi="Times New Roman"/>
          <w:sz w:val="28"/>
          <w:szCs w:val="28"/>
        </w:rPr>
        <w:br w:type="page"/>
      </w:r>
      <w:r w:rsidRPr="008E33F5">
        <w:rPr>
          <w:rFonts w:ascii="Times New Roman" w:hAnsi="Times New Roman"/>
          <w:b w:val="0"/>
          <w:i/>
          <w:color w:val="auto"/>
          <w:sz w:val="28"/>
          <w:szCs w:val="28"/>
        </w:rPr>
        <w:lastRenderedPageBreak/>
        <w:t>Приложение № 3</w:t>
      </w:r>
    </w:p>
    <w:p w:rsidR="00B118F5" w:rsidRPr="008E33F5" w:rsidRDefault="00B118F5" w:rsidP="00B118F5">
      <w:pPr>
        <w:pStyle w:val="1"/>
        <w:rPr>
          <w:rFonts w:ascii="Times New Roman" w:hAnsi="Times New Roman"/>
          <w:color w:val="auto"/>
          <w:sz w:val="28"/>
          <w:szCs w:val="28"/>
        </w:rPr>
      </w:pPr>
      <w:r w:rsidRPr="008E33F5">
        <w:rPr>
          <w:rFonts w:ascii="Times New Roman" w:hAnsi="Times New Roman"/>
          <w:color w:val="auto"/>
          <w:sz w:val="28"/>
          <w:szCs w:val="28"/>
        </w:rPr>
        <w:t>Протокол заседания комиссии по трудовым спорам</w:t>
      </w:r>
    </w:p>
    <w:p w:rsidR="00B118F5" w:rsidRPr="008E33F5" w:rsidRDefault="0064781F" w:rsidP="00B118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3F5">
        <w:rPr>
          <w:rFonts w:ascii="Times New Roman" w:hAnsi="Times New Roman" w:cs="Times New Roman"/>
          <w:b/>
          <w:sz w:val="28"/>
          <w:szCs w:val="28"/>
        </w:rPr>
        <w:t>МБДОУ детский сад</w:t>
      </w:r>
      <w:r w:rsidR="00B118F5" w:rsidRPr="008E33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33F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8E33F5">
        <w:rPr>
          <w:rFonts w:ascii="Times New Roman" w:hAnsi="Times New Roman" w:cs="Times New Roman"/>
          <w:b/>
          <w:sz w:val="28"/>
          <w:szCs w:val="28"/>
        </w:rPr>
        <w:t>Хензигбей</w:t>
      </w:r>
      <w:proofErr w:type="spellEnd"/>
      <w:r w:rsidR="00B118F5" w:rsidRPr="008E33F5">
        <w:rPr>
          <w:rFonts w:ascii="Times New Roman" w:hAnsi="Times New Roman" w:cs="Times New Roman"/>
          <w:b/>
          <w:sz w:val="28"/>
          <w:szCs w:val="28"/>
        </w:rPr>
        <w:t>»</w:t>
      </w:r>
    </w:p>
    <w:p w:rsidR="00B118F5" w:rsidRPr="008E33F5" w:rsidRDefault="00B118F5" w:rsidP="00B118F5">
      <w:pPr>
        <w:rPr>
          <w:sz w:val="28"/>
          <w:szCs w:val="28"/>
        </w:rPr>
      </w:pP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ab/>
      </w:r>
      <w:r w:rsidRPr="008E33F5">
        <w:rPr>
          <w:rFonts w:ascii="Times New Roman" w:hAnsi="Times New Roman" w:cs="Times New Roman"/>
          <w:noProof/>
          <w:sz w:val="28"/>
          <w:szCs w:val="28"/>
        </w:rPr>
        <w:tab/>
      </w:r>
      <w:r w:rsidRPr="008E33F5">
        <w:rPr>
          <w:rFonts w:ascii="Times New Roman" w:hAnsi="Times New Roman" w:cs="Times New Roman"/>
          <w:noProof/>
          <w:sz w:val="28"/>
          <w:szCs w:val="28"/>
        </w:rPr>
        <w:tab/>
      </w:r>
      <w:r w:rsidRPr="008E33F5">
        <w:rPr>
          <w:rFonts w:ascii="Times New Roman" w:hAnsi="Times New Roman" w:cs="Times New Roman"/>
          <w:noProof/>
          <w:sz w:val="28"/>
          <w:szCs w:val="28"/>
        </w:rPr>
        <w:tab/>
      </w:r>
      <w:r w:rsidRPr="008E33F5">
        <w:rPr>
          <w:rFonts w:ascii="Times New Roman" w:hAnsi="Times New Roman" w:cs="Times New Roman"/>
          <w:noProof/>
          <w:sz w:val="28"/>
          <w:szCs w:val="28"/>
        </w:rPr>
        <w:tab/>
      </w:r>
      <w:r w:rsidRPr="008E33F5">
        <w:rPr>
          <w:rFonts w:ascii="Times New Roman" w:hAnsi="Times New Roman" w:cs="Times New Roman"/>
          <w:noProof/>
          <w:sz w:val="28"/>
          <w:szCs w:val="28"/>
        </w:rPr>
        <w:tab/>
      </w:r>
      <w:r w:rsidRPr="008E33F5">
        <w:rPr>
          <w:rFonts w:ascii="Times New Roman" w:hAnsi="Times New Roman" w:cs="Times New Roman"/>
          <w:noProof/>
          <w:sz w:val="28"/>
          <w:szCs w:val="28"/>
        </w:rPr>
        <w:tab/>
      </w:r>
      <w:r w:rsidRPr="008E33F5">
        <w:rPr>
          <w:rFonts w:ascii="Times New Roman" w:hAnsi="Times New Roman" w:cs="Times New Roman"/>
          <w:noProof/>
          <w:sz w:val="28"/>
          <w:szCs w:val="28"/>
        </w:rPr>
        <w:tab/>
        <w:t xml:space="preserve">   « _____» __________ 20___ г.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 xml:space="preserve">Комиссия по трудовым спорам </w:t>
      </w:r>
      <w:r w:rsidR="0064781F" w:rsidRPr="008E33F5">
        <w:rPr>
          <w:rFonts w:ascii="Times New Roman" w:hAnsi="Times New Roman" w:cs="Times New Roman"/>
          <w:sz w:val="28"/>
          <w:szCs w:val="28"/>
        </w:rPr>
        <w:t>МБДОУ детский сад</w:t>
      </w:r>
      <w:r w:rsidRPr="008E33F5">
        <w:rPr>
          <w:rFonts w:ascii="Times New Roman" w:hAnsi="Times New Roman" w:cs="Times New Roman"/>
          <w:sz w:val="28"/>
          <w:szCs w:val="28"/>
        </w:rPr>
        <w:t xml:space="preserve"> </w:t>
      </w:r>
      <w:r w:rsidR="0064781F" w:rsidRPr="008E33F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4781F" w:rsidRPr="008E33F5">
        <w:rPr>
          <w:rFonts w:ascii="Times New Roman" w:hAnsi="Times New Roman" w:cs="Times New Roman"/>
          <w:sz w:val="28"/>
          <w:szCs w:val="28"/>
        </w:rPr>
        <w:t>Хензигбей</w:t>
      </w:r>
      <w:proofErr w:type="spellEnd"/>
      <w:r w:rsidRPr="008E33F5">
        <w:rPr>
          <w:rFonts w:ascii="Times New Roman" w:hAnsi="Times New Roman" w:cs="Times New Roman"/>
          <w:sz w:val="28"/>
          <w:szCs w:val="28"/>
        </w:rPr>
        <w:t>»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председательствующего _____________________________________________________________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членов КТС: _______________________________________________________________________</w:t>
      </w:r>
      <w:r w:rsidRPr="008E33F5">
        <w:rPr>
          <w:rFonts w:ascii="Times New Roman" w:hAnsi="Times New Roman" w:cs="Times New Roman"/>
          <w:noProof/>
          <w:sz w:val="28"/>
          <w:szCs w:val="28"/>
        </w:rPr>
        <w:br/>
        <w:t>__________________________________________________________________________________</w:t>
      </w:r>
    </w:p>
    <w:p w:rsidR="00B118F5" w:rsidRPr="008E33F5" w:rsidRDefault="00B118F5" w:rsidP="00B118F5">
      <w:pPr>
        <w:rPr>
          <w:sz w:val="28"/>
          <w:szCs w:val="28"/>
        </w:rPr>
      </w:pPr>
      <w:proofErr w:type="gramStart"/>
      <w:r w:rsidRPr="008E33F5">
        <w:rPr>
          <w:sz w:val="28"/>
          <w:szCs w:val="28"/>
        </w:rPr>
        <w:t>секретаре</w:t>
      </w:r>
      <w:proofErr w:type="gramEnd"/>
      <w:r w:rsidRPr="008E33F5">
        <w:rPr>
          <w:sz w:val="28"/>
          <w:szCs w:val="28"/>
        </w:rPr>
        <w:t xml:space="preserve"> КТС: ____________________________________________________________________</w:t>
      </w:r>
    </w:p>
    <w:p w:rsidR="00B118F5" w:rsidRPr="008E33F5" w:rsidRDefault="00B118F5" w:rsidP="00B118F5">
      <w:pPr>
        <w:rPr>
          <w:sz w:val="28"/>
          <w:szCs w:val="28"/>
        </w:rPr>
      </w:pPr>
      <w:r w:rsidRPr="008E33F5">
        <w:rPr>
          <w:sz w:val="28"/>
          <w:szCs w:val="28"/>
        </w:rPr>
        <w:t>работника _________________________________________________________________________</w:t>
      </w:r>
    </w:p>
    <w:p w:rsidR="00B118F5" w:rsidRPr="008E33F5" w:rsidRDefault="00B118F5" w:rsidP="00B118F5">
      <w:pPr>
        <w:rPr>
          <w:sz w:val="28"/>
          <w:szCs w:val="28"/>
        </w:rPr>
      </w:pPr>
      <w:r w:rsidRPr="008E33F5">
        <w:rPr>
          <w:sz w:val="28"/>
          <w:szCs w:val="28"/>
        </w:rPr>
        <w:t>представителя интересов Работодателя ________________________________________________</w:t>
      </w:r>
    </w:p>
    <w:p w:rsidR="00B118F5" w:rsidRPr="008E33F5" w:rsidRDefault="00B118F5" w:rsidP="00B118F5">
      <w:pPr>
        <w:rPr>
          <w:sz w:val="28"/>
          <w:szCs w:val="28"/>
        </w:rPr>
      </w:pPr>
      <w:r w:rsidRPr="008E33F5">
        <w:rPr>
          <w:sz w:val="28"/>
          <w:szCs w:val="28"/>
        </w:rPr>
        <w:t>свидетеля _________________________________________________________________________</w:t>
      </w:r>
    </w:p>
    <w:p w:rsidR="00B118F5" w:rsidRPr="008E33F5" w:rsidRDefault="00B118F5" w:rsidP="00B118F5">
      <w:pPr>
        <w:rPr>
          <w:sz w:val="28"/>
          <w:szCs w:val="28"/>
        </w:rPr>
      </w:pPr>
      <w:r w:rsidRPr="008E33F5">
        <w:rPr>
          <w:sz w:val="28"/>
          <w:szCs w:val="28"/>
        </w:rPr>
        <w:t>специалистов (экспертов) ____________________________________________________________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 xml:space="preserve">рассматрела в заседании дело по заявлению работника __________________________________ к </w:t>
      </w:r>
      <w:r w:rsidR="0064781F" w:rsidRPr="008E33F5">
        <w:rPr>
          <w:rFonts w:ascii="Times New Roman" w:hAnsi="Times New Roman" w:cs="Times New Roman"/>
          <w:sz w:val="28"/>
          <w:szCs w:val="28"/>
        </w:rPr>
        <w:t>МБДОУ детский сад</w:t>
      </w:r>
      <w:r w:rsidRPr="008E33F5">
        <w:rPr>
          <w:rFonts w:ascii="Times New Roman" w:hAnsi="Times New Roman" w:cs="Times New Roman"/>
          <w:sz w:val="28"/>
          <w:szCs w:val="28"/>
        </w:rPr>
        <w:t xml:space="preserve"> </w:t>
      </w:r>
      <w:r w:rsidR="0064781F" w:rsidRPr="008E33F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4781F" w:rsidRPr="008E33F5">
        <w:rPr>
          <w:rFonts w:ascii="Times New Roman" w:hAnsi="Times New Roman" w:cs="Times New Roman"/>
          <w:sz w:val="28"/>
          <w:szCs w:val="28"/>
        </w:rPr>
        <w:t>Хензигбей</w:t>
      </w:r>
      <w:proofErr w:type="spellEnd"/>
      <w:r w:rsidRPr="008E33F5">
        <w:rPr>
          <w:rFonts w:ascii="Times New Roman" w:hAnsi="Times New Roman" w:cs="Times New Roman"/>
          <w:sz w:val="28"/>
          <w:szCs w:val="28"/>
        </w:rPr>
        <w:t>»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о _________________________________________________________________________________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В заседание КТС явились: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3F5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Заявитель (представитель заявителя):__________________________________________________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Представитель интересов Работодателя: _______________________________________________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Свидетель ________________________________________________________________________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Специалист (эксперт) _______________________________________________________________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Заседание открыто в ______ ч. _____ мин.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Председательствующий в заседании объявил, какое дело подлежит рассмотрению, состав КТС, объявлено, что протокол заседания ведет секретарь КТС _________________________________.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lastRenderedPageBreak/>
        <w:t>Лицам, участвующим в деле, разъяснено их право заявлять отводы.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Отводов членам КТС не заявлено.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Заявитель изложил свои требования в соответствии с заявлением. Пояснения Заявителя: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Представитель интересов Работодателя изложил свои возражения, а также представил КТС, заявителю отзыв на заявление. Пояснения представителя интересов Работодателя: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Свидетель ____________________________ пояснил следующее: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 xml:space="preserve">Специалист (эксперт) ___________________________ пояснил следующее: 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Председательствующий огласил письменные материалы и исследовал их.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Состоялись прения сторон, стороны обменялись репликами.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Председательствующим объявлено об окончании рассмотрения дела по существу. КТС удалилась на совещание и голосование для принятия решения. 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Результаты голосования: за ___________________ против ______________________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По результатам голосования членов КТС лицам, участвующим в деле, объявлена резолютивная часть решения.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Председательствующий проинформировал лиц, участвующих в деле, что мотивированное решение они вправе получить «____»_____________ 20 __ г. после _______________ ч.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Представителям лиц, участвующих в деле, разъяснен порядок обжалования решения.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Заседание окончено в __________ ч. _________ мин.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Протокол составлен «____»____________ 20 ____ г.</w:t>
      </w:r>
    </w:p>
    <w:p w:rsidR="00B118F5" w:rsidRPr="008E33F5" w:rsidRDefault="00B118F5" w:rsidP="00B118F5">
      <w:pPr>
        <w:rPr>
          <w:sz w:val="28"/>
          <w:szCs w:val="28"/>
        </w:rPr>
      </w:pPr>
    </w:p>
    <w:p w:rsidR="00B118F5" w:rsidRPr="008E33F5" w:rsidRDefault="00B118F5" w:rsidP="00B118F5">
      <w:pPr>
        <w:rPr>
          <w:sz w:val="28"/>
          <w:szCs w:val="28"/>
        </w:rPr>
      </w:pPr>
      <w:r w:rsidRPr="008E33F5">
        <w:rPr>
          <w:sz w:val="28"/>
          <w:szCs w:val="28"/>
        </w:rPr>
        <w:t xml:space="preserve">Председатель КТС </w:t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  <w:t>______________________</w:t>
      </w:r>
    </w:p>
    <w:p w:rsidR="00B118F5" w:rsidRPr="008E33F5" w:rsidRDefault="00B118F5" w:rsidP="00B118F5">
      <w:pPr>
        <w:rPr>
          <w:sz w:val="28"/>
          <w:szCs w:val="28"/>
        </w:rPr>
      </w:pPr>
    </w:p>
    <w:p w:rsidR="00B118F5" w:rsidRPr="008E33F5" w:rsidRDefault="00B118F5" w:rsidP="00B118F5">
      <w:pPr>
        <w:rPr>
          <w:sz w:val="28"/>
          <w:szCs w:val="28"/>
        </w:rPr>
      </w:pPr>
    </w:p>
    <w:p w:rsidR="00B118F5" w:rsidRPr="008E33F5" w:rsidRDefault="00B118F5" w:rsidP="00B118F5">
      <w:pPr>
        <w:rPr>
          <w:sz w:val="28"/>
          <w:szCs w:val="28"/>
        </w:rPr>
      </w:pPr>
      <w:r w:rsidRPr="008E33F5">
        <w:rPr>
          <w:sz w:val="28"/>
          <w:szCs w:val="28"/>
        </w:rPr>
        <w:t xml:space="preserve">Члены КТС </w:t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  <w:t>______________________</w:t>
      </w:r>
    </w:p>
    <w:p w:rsidR="00B118F5" w:rsidRPr="008E33F5" w:rsidRDefault="00B118F5" w:rsidP="00B118F5">
      <w:pPr>
        <w:rPr>
          <w:sz w:val="28"/>
          <w:szCs w:val="28"/>
        </w:rPr>
      </w:pP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  <w:t>______________________</w:t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  <w:t>______________________</w:t>
      </w:r>
    </w:p>
    <w:p w:rsidR="00B118F5" w:rsidRPr="008E33F5" w:rsidRDefault="00B118F5" w:rsidP="00B118F5">
      <w:pPr>
        <w:rPr>
          <w:sz w:val="28"/>
          <w:szCs w:val="28"/>
        </w:rPr>
      </w:pP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  <w:t>______________________</w:t>
      </w:r>
    </w:p>
    <w:p w:rsidR="00B118F5" w:rsidRPr="008E33F5" w:rsidRDefault="00B118F5" w:rsidP="00B118F5">
      <w:pPr>
        <w:rPr>
          <w:sz w:val="28"/>
          <w:szCs w:val="28"/>
        </w:rPr>
      </w:pP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  <w:t>______________________</w:t>
      </w:r>
    </w:p>
    <w:p w:rsidR="00B118F5" w:rsidRPr="008E33F5" w:rsidRDefault="00B118F5" w:rsidP="00B118F5">
      <w:pPr>
        <w:rPr>
          <w:sz w:val="28"/>
          <w:szCs w:val="28"/>
        </w:rPr>
      </w:pPr>
    </w:p>
    <w:p w:rsidR="00B118F5" w:rsidRPr="008E33F5" w:rsidRDefault="00B118F5" w:rsidP="00B118F5">
      <w:pPr>
        <w:rPr>
          <w:sz w:val="28"/>
          <w:szCs w:val="28"/>
        </w:rPr>
      </w:pPr>
    </w:p>
    <w:p w:rsidR="00B118F5" w:rsidRPr="008E33F5" w:rsidRDefault="00B118F5" w:rsidP="00B118F5">
      <w:pPr>
        <w:rPr>
          <w:sz w:val="28"/>
          <w:szCs w:val="28"/>
        </w:rPr>
      </w:pPr>
      <w:r w:rsidRPr="008E33F5">
        <w:rPr>
          <w:sz w:val="28"/>
          <w:szCs w:val="28"/>
        </w:rPr>
        <w:t>Секретарь КТС</w:t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  <w:t>______________________</w:t>
      </w:r>
    </w:p>
    <w:p w:rsidR="00B118F5" w:rsidRPr="008E33F5" w:rsidRDefault="00B118F5" w:rsidP="00B118F5">
      <w:pPr>
        <w:pStyle w:val="1"/>
        <w:spacing w:before="0" w:after="0"/>
        <w:jc w:val="right"/>
        <w:rPr>
          <w:rFonts w:ascii="Times New Roman" w:hAnsi="Times New Roman"/>
          <w:b w:val="0"/>
          <w:i/>
          <w:color w:val="auto"/>
          <w:sz w:val="28"/>
          <w:szCs w:val="28"/>
        </w:rPr>
      </w:pPr>
      <w:r w:rsidRPr="008E33F5">
        <w:rPr>
          <w:rFonts w:ascii="Times New Roman" w:hAnsi="Times New Roman"/>
          <w:sz w:val="28"/>
          <w:szCs w:val="28"/>
        </w:rPr>
        <w:br w:type="page"/>
      </w:r>
      <w:r w:rsidRPr="008E33F5">
        <w:rPr>
          <w:rFonts w:ascii="Times New Roman" w:hAnsi="Times New Roman"/>
          <w:b w:val="0"/>
          <w:i/>
          <w:color w:val="auto"/>
          <w:sz w:val="28"/>
          <w:szCs w:val="28"/>
        </w:rPr>
        <w:lastRenderedPageBreak/>
        <w:t>Приложение № 4</w:t>
      </w:r>
    </w:p>
    <w:p w:rsidR="00B118F5" w:rsidRPr="008E33F5" w:rsidRDefault="00B118F5" w:rsidP="00B118F5">
      <w:pPr>
        <w:pStyle w:val="1"/>
        <w:rPr>
          <w:rFonts w:ascii="Times New Roman" w:hAnsi="Times New Roman"/>
          <w:color w:val="auto"/>
          <w:sz w:val="28"/>
          <w:szCs w:val="28"/>
        </w:rPr>
      </w:pPr>
      <w:r w:rsidRPr="008E33F5">
        <w:rPr>
          <w:rFonts w:ascii="Times New Roman" w:hAnsi="Times New Roman"/>
          <w:color w:val="auto"/>
          <w:sz w:val="28"/>
          <w:szCs w:val="28"/>
        </w:rPr>
        <w:t>РЕШЕНИЕ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г. Череповец</w:t>
      </w:r>
      <w:r w:rsidRPr="008E33F5">
        <w:rPr>
          <w:rFonts w:ascii="Times New Roman" w:hAnsi="Times New Roman" w:cs="Times New Roman"/>
          <w:noProof/>
          <w:sz w:val="28"/>
          <w:szCs w:val="28"/>
        </w:rPr>
        <w:tab/>
      </w:r>
      <w:r w:rsidRPr="008E33F5">
        <w:rPr>
          <w:rFonts w:ascii="Times New Roman" w:hAnsi="Times New Roman" w:cs="Times New Roman"/>
          <w:noProof/>
          <w:sz w:val="28"/>
          <w:szCs w:val="28"/>
        </w:rPr>
        <w:tab/>
      </w:r>
      <w:r w:rsidRPr="008E33F5">
        <w:rPr>
          <w:rFonts w:ascii="Times New Roman" w:hAnsi="Times New Roman" w:cs="Times New Roman"/>
          <w:noProof/>
          <w:sz w:val="28"/>
          <w:szCs w:val="28"/>
        </w:rPr>
        <w:tab/>
      </w:r>
      <w:r w:rsidRPr="008E33F5">
        <w:rPr>
          <w:rFonts w:ascii="Times New Roman" w:hAnsi="Times New Roman" w:cs="Times New Roman"/>
          <w:noProof/>
          <w:sz w:val="28"/>
          <w:szCs w:val="28"/>
        </w:rPr>
        <w:tab/>
      </w:r>
      <w:r w:rsidRPr="008E33F5">
        <w:rPr>
          <w:rFonts w:ascii="Times New Roman" w:hAnsi="Times New Roman" w:cs="Times New Roman"/>
          <w:noProof/>
          <w:sz w:val="28"/>
          <w:szCs w:val="28"/>
        </w:rPr>
        <w:tab/>
      </w:r>
      <w:r w:rsidRPr="008E33F5">
        <w:rPr>
          <w:rFonts w:ascii="Times New Roman" w:hAnsi="Times New Roman" w:cs="Times New Roman"/>
          <w:noProof/>
          <w:sz w:val="28"/>
          <w:szCs w:val="28"/>
        </w:rPr>
        <w:tab/>
      </w:r>
      <w:r w:rsidRPr="008E33F5">
        <w:rPr>
          <w:rFonts w:ascii="Times New Roman" w:hAnsi="Times New Roman" w:cs="Times New Roman"/>
          <w:noProof/>
          <w:sz w:val="28"/>
          <w:szCs w:val="28"/>
        </w:rPr>
        <w:tab/>
      </w:r>
      <w:r w:rsidRPr="008E33F5">
        <w:rPr>
          <w:rFonts w:ascii="Times New Roman" w:hAnsi="Times New Roman" w:cs="Times New Roman"/>
          <w:noProof/>
          <w:sz w:val="28"/>
          <w:szCs w:val="28"/>
        </w:rPr>
        <w:tab/>
        <w:t xml:space="preserve">       « _____» _________ 20 __ г.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 xml:space="preserve">Комиссия по трудовым спорам </w:t>
      </w:r>
      <w:r w:rsidR="0064781F" w:rsidRPr="008E33F5">
        <w:rPr>
          <w:rFonts w:ascii="Times New Roman" w:hAnsi="Times New Roman" w:cs="Times New Roman"/>
          <w:sz w:val="28"/>
          <w:szCs w:val="28"/>
        </w:rPr>
        <w:t xml:space="preserve">МБДОУ детский сад </w:t>
      </w:r>
      <w:r w:rsidRPr="008E33F5">
        <w:rPr>
          <w:rFonts w:ascii="Times New Roman" w:hAnsi="Times New Roman" w:cs="Times New Roman"/>
          <w:sz w:val="28"/>
          <w:szCs w:val="28"/>
        </w:rPr>
        <w:t xml:space="preserve"> </w:t>
      </w:r>
      <w:r w:rsidR="0064781F" w:rsidRPr="008E33F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4781F" w:rsidRPr="008E33F5">
        <w:rPr>
          <w:rFonts w:ascii="Times New Roman" w:hAnsi="Times New Roman" w:cs="Times New Roman"/>
          <w:sz w:val="28"/>
          <w:szCs w:val="28"/>
        </w:rPr>
        <w:t>Хензигбей</w:t>
      </w:r>
      <w:proofErr w:type="spellEnd"/>
      <w:r w:rsidRPr="008E33F5">
        <w:rPr>
          <w:rFonts w:ascii="Times New Roman" w:hAnsi="Times New Roman" w:cs="Times New Roman"/>
          <w:sz w:val="28"/>
          <w:szCs w:val="28"/>
        </w:rPr>
        <w:t>»</w:t>
      </w:r>
      <w:r w:rsidRPr="008E33F5">
        <w:rPr>
          <w:rFonts w:ascii="Times New Roman" w:hAnsi="Times New Roman" w:cs="Times New Roman"/>
          <w:noProof/>
          <w:sz w:val="28"/>
          <w:szCs w:val="28"/>
        </w:rPr>
        <w:t xml:space="preserve"> в составе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председателя: ______________________________________________________________________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Членов КТС _______________________________________</w:t>
      </w:r>
      <w:r w:rsidR="008E33F5">
        <w:rPr>
          <w:rFonts w:ascii="Times New Roman" w:hAnsi="Times New Roman" w:cs="Times New Roman"/>
          <w:noProof/>
          <w:sz w:val="28"/>
          <w:szCs w:val="28"/>
        </w:rPr>
        <w:t>_______________________________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__________________________________________________</w:t>
      </w:r>
      <w:r w:rsidR="008E33F5">
        <w:rPr>
          <w:rFonts w:ascii="Times New Roman" w:hAnsi="Times New Roman" w:cs="Times New Roman"/>
          <w:noProof/>
          <w:sz w:val="28"/>
          <w:szCs w:val="28"/>
        </w:rPr>
        <w:t>____________________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при секретаре ______________________________________________________________________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 xml:space="preserve">рассмотрев дело по заявлению _____________________________________ к </w:t>
      </w:r>
      <w:r w:rsidR="0064781F" w:rsidRPr="008E33F5">
        <w:rPr>
          <w:rFonts w:ascii="Times New Roman" w:hAnsi="Times New Roman" w:cs="Times New Roman"/>
          <w:sz w:val="28"/>
          <w:szCs w:val="28"/>
        </w:rPr>
        <w:t>МБДОУ детский сад «</w:t>
      </w:r>
      <w:proofErr w:type="spellStart"/>
      <w:r w:rsidR="0064781F" w:rsidRPr="008E33F5">
        <w:rPr>
          <w:rFonts w:ascii="Times New Roman" w:hAnsi="Times New Roman" w:cs="Times New Roman"/>
          <w:sz w:val="28"/>
          <w:szCs w:val="28"/>
        </w:rPr>
        <w:t>Хензигбей</w:t>
      </w:r>
      <w:proofErr w:type="spellEnd"/>
      <w:r w:rsidRPr="008E33F5">
        <w:rPr>
          <w:rFonts w:ascii="Times New Roman" w:hAnsi="Times New Roman" w:cs="Times New Roman"/>
          <w:sz w:val="28"/>
          <w:szCs w:val="28"/>
        </w:rPr>
        <w:t xml:space="preserve">» </w:t>
      </w:r>
      <w:r w:rsidRPr="008E33F5">
        <w:rPr>
          <w:rFonts w:ascii="Times New Roman" w:hAnsi="Times New Roman" w:cs="Times New Roman"/>
          <w:noProof/>
          <w:sz w:val="28"/>
          <w:szCs w:val="28"/>
        </w:rPr>
        <w:t xml:space="preserve">   о _______________________________________________________</w:t>
      </w:r>
      <w:r w:rsidR="008E33F5">
        <w:rPr>
          <w:rFonts w:ascii="Times New Roman" w:hAnsi="Times New Roman" w:cs="Times New Roman"/>
          <w:noProof/>
          <w:sz w:val="28"/>
          <w:szCs w:val="28"/>
        </w:rPr>
        <w:t>__________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8F5" w:rsidRPr="008E33F5" w:rsidRDefault="00B118F5" w:rsidP="00B118F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33F5">
        <w:rPr>
          <w:rFonts w:ascii="Times New Roman" w:hAnsi="Times New Roman" w:cs="Times New Roman"/>
          <w:b/>
          <w:bCs/>
          <w:noProof/>
          <w:sz w:val="28"/>
          <w:szCs w:val="28"/>
        </w:rPr>
        <w:t>Установила: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E33F5">
        <w:rPr>
          <w:rFonts w:ascii="Times New Roman" w:hAnsi="Times New Roman" w:cs="Times New Roman"/>
          <w:noProof/>
          <w:sz w:val="28"/>
          <w:szCs w:val="28"/>
        </w:rPr>
        <w:br/>
        <w:t>На основании изложенного и руководствуясь ст. 382, 388 Трудового Кодекса РФ</w:t>
      </w:r>
    </w:p>
    <w:p w:rsidR="00B118F5" w:rsidRPr="008E33F5" w:rsidRDefault="00B118F5" w:rsidP="00B118F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33F5">
        <w:rPr>
          <w:rFonts w:ascii="Times New Roman" w:hAnsi="Times New Roman" w:cs="Times New Roman"/>
          <w:b/>
          <w:bCs/>
          <w:noProof/>
          <w:sz w:val="28"/>
          <w:szCs w:val="28"/>
        </w:rPr>
        <w:t>Решила: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18F5" w:rsidRPr="008E33F5" w:rsidRDefault="00B118F5" w:rsidP="00B118F5">
      <w:pPr>
        <w:pStyle w:val="a3"/>
        <w:ind w:firstLine="720"/>
        <w:rPr>
          <w:rFonts w:ascii="Times New Roman" w:hAnsi="Times New Roman" w:cs="Times New Roman"/>
          <w:sz w:val="28"/>
          <w:szCs w:val="28"/>
        </w:rPr>
      </w:pPr>
      <w:r w:rsidRPr="008E33F5">
        <w:rPr>
          <w:rFonts w:ascii="Times New Roman" w:hAnsi="Times New Roman" w:cs="Times New Roman"/>
          <w:sz w:val="28"/>
          <w:szCs w:val="28"/>
        </w:rPr>
        <w:t>Решение может быть обжаловано в мировой (федеральный) суд в десятидневный срок со дня получения копии решения.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Председатель КТС: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Члены КТС: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Копия верна.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Решение вступило в законную силу: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noProof/>
          <w:sz w:val="28"/>
          <w:szCs w:val="28"/>
        </w:rPr>
        <w:t>Председатель КТС:</w:t>
      </w: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B118F5" w:rsidRPr="008E33F5" w:rsidRDefault="00B118F5" w:rsidP="00B118F5">
      <w:pPr>
        <w:rPr>
          <w:noProof/>
          <w:sz w:val="28"/>
          <w:szCs w:val="28"/>
        </w:rPr>
      </w:pPr>
      <w:r w:rsidRPr="008E33F5">
        <w:rPr>
          <w:noProof/>
          <w:sz w:val="28"/>
          <w:szCs w:val="28"/>
        </w:rPr>
        <w:t>Секретарь КТС:</w:t>
      </w:r>
    </w:p>
    <w:p w:rsidR="00B118F5" w:rsidRPr="008E33F5" w:rsidRDefault="00B118F5" w:rsidP="00B118F5">
      <w:pPr>
        <w:rPr>
          <w:noProof/>
          <w:sz w:val="28"/>
          <w:szCs w:val="28"/>
        </w:rPr>
      </w:pPr>
    </w:p>
    <w:p w:rsidR="00B118F5" w:rsidRPr="008E33F5" w:rsidRDefault="00B118F5" w:rsidP="00B118F5">
      <w:pPr>
        <w:pStyle w:val="FR1"/>
        <w:rPr>
          <w:i/>
          <w:sz w:val="28"/>
          <w:szCs w:val="28"/>
        </w:rPr>
      </w:pPr>
      <w:r w:rsidRPr="008E33F5">
        <w:rPr>
          <w:sz w:val="28"/>
          <w:szCs w:val="28"/>
        </w:rPr>
        <w:br w:type="page"/>
      </w:r>
      <w:r w:rsidRPr="008E33F5">
        <w:rPr>
          <w:i/>
          <w:sz w:val="28"/>
          <w:szCs w:val="28"/>
        </w:rPr>
        <w:lastRenderedPageBreak/>
        <w:t>Приложение № 5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137"/>
      </w:tblGrid>
      <w:tr w:rsidR="00B118F5" w:rsidRPr="008E33F5" w:rsidTr="00E1569A">
        <w:tc>
          <w:tcPr>
            <w:tcW w:w="10137" w:type="dxa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B118F5" w:rsidRPr="008E33F5" w:rsidTr="00E1569A">
        <w:tc>
          <w:tcPr>
            <w:tcW w:w="10137" w:type="dxa"/>
          </w:tcPr>
          <w:p w:rsidR="00B118F5" w:rsidRPr="008E33F5" w:rsidRDefault="00B118F5" w:rsidP="00E1569A">
            <w:pPr>
              <w:jc w:val="center"/>
              <w:rPr>
                <w:b/>
                <w:sz w:val="28"/>
                <w:szCs w:val="28"/>
              </w:rPr>
            </w:pPr>
            <w:r w:rsidRPr="008E33F5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B118F5" w:rsidRPr="008E33F5" w:rsidTr="00E1569A">
        <w:tc>
          <w:tcPr>
            <w:tcW w:w="10137" w:type="dxa"/>
          </w:tcPr>
          <w:p w:rsidR="00B118F5" w:rsidRPr="008E33F5" w:rsidRDefault="00B118F5" w:rsidP="00E1569A">
            <w:pPr>
              <w:rPr>
                <w:b/>
                <w:sz w:val="28"/>
                <w:szCs w:val="28"/>
              </w:rPr>
            </w:pPr>
          </w:p>
        </w:tc>
      </w:tr>
    </w:tbl>
    <w:p w:rsidR="00B118F5" w:rsidRPr="008E33F5" w:rsidRDefault="00B118F5" w:rsidP="00B118F5">
      <w:pPr>
        <w:pStyle w:val="FR1"/>
        <w:jc w:val="center"/>
        <w:rPr>
          <w:b/>
          <w:bCs/>
          <w:sz w:val="28"/>
          <w:szCs w:val="28"/>
        </w:rPr>
      </w:pPr>
      <w:r w:rsidRPr="008E33F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B14314" wp14:editId="4C672205">
                <wp:simplePos x="0" y="0"/>
                <wp:positionH relativeFrom="column">
                  <wp:posOffset>4344035</wp:posOffset>
                </wp:positionH>
                <wp:positionV relativeFrom="paragraph">
                  <wp:posOffset>79375</wp:posOffset>
                </wp:positionV>
                <wp:extent cx="304800" cy="152400"/>
                <wp:effectExtent l="0" t="0" r="3175" b="254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8F5" w:rsidRPr="001B694E" w:rsidRDefault="00B118F5" w:rsidP="00B118F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342.05pt;margin-top:6.25pt;width:24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" filled="f" stroked="f">
                <v:textbox inset="0,0,0,0">
                  <w:txbxContent>
                    <w:p w:rsidR="00B118F5" w:rsidRPr="001B694E" w:rsidRDefault="00B118F5" w:rsidP="00B118F5"/>
                  </w:txbxContent>
                </v:textbox>
              </v:shape>
            </w:pict>
          </mc:Fallback>
        </mc:AlternateContent>
      </w:r>
      <w:r w:rsidRPr="008E33F5">
        <w:rPr>
          <w:b/>
          <w:bCs/>
          <w:sz w:val="28"/>
          <w:szCs w:val="28"/>
        </w:rPr>
        <w:t>Удостоверение № ___</w:t>
      </w:r>
    </w:p>
    <w:p w:rsidR="00B118F5" w:rsidRPr="008E33F5" w:rsidRDefault="00B118F5" w:rsidP="00B118F5">
      <w:pPr>
        <w:pStyle w:val="FR1"/>
        <w:jc w:val="center"/>
        <w:rPr>
          <w:b/>
          <w:bCs/>
          <w:sz w:val="28"/>
          <w:szCs w:val="28"/>
        </w:rPr>
      </w:pPr>
      <w:r w:rsidRPr="008E33F5">
        <w:rPr>
          <w:b/>
          <w:bCs/>
          <w:sz w:val="28"/>
          <w:szCs w:val="28"/>
        </w:rPr>
        <w:t xml:space="preserve">на принудительное исполнение </w:t>
      </w:r>
    </w:p>
    <w:p w:rsidR="00B118F5" w:rsidRPr="008E33F5" w:rsidRDefault="00B118F5" w:rsidP="00B118F5">
      <w:pPr>
        <w:pStyle w:val="FR1"/>
        <w:jc w:val="center"/>
        <w:rPr>
          <w:b/>
          <w:bCs/>
          <w:sz w:val="28"/>
          <w:szCs w:val="28"/>
        </w:rPr>
      </w:pPr>
      <w:r w:rsidRPr="008E33F5">
        <w:rPr>
          <w:b/>
          <w:bCs/>
          <w:sz w:val="28"/>
          <w:szCs w:val="28"/>
        </w:rPr>
        <w:t>решения комиссии по трудовым спорам</w:t>
      </w:r>
    </w:p>
    <w:p w:rsidR="00B118F5" w:rsidRPr="008E33F5" w:rsidRDefault="00B118F5" w:rsidP="00B118F5">
      <w:pPr>
        <w:rPr>
          <w:sz w:val="28"/>
          <w:szCs w:val="28"/>
        </w:rPr>
      </w:pPr>
    </w:p>
    <w:p w:rsidR="00B118F5" w:rsidRPr="008E33F5" w:rsidRDefault="00B118F5" w:rsidP="00B118F5">
      <w:pPr>
        <w:rPr>
          <w:sz w:val="28"/>
          <w:szCs w:val="28"/>
        </w:rPr>
      </w:pP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</w:r>
      <w:r w:rsidRPr="008E33F5">
        <w:rPr>
          <w:sz w:val="28"/>
          <w:szCs w:val="28"/>
        </w:rPr>
        <w:tab/>
        <w:t>«____» ____________________</w:t>
      </w:r>
    </w:p>
    <w:p w:rsidR="00B118F5" w:rsidRPr="008E33F5" w:rsidRDefault="008E33F5" w:rsidP="00B118F5">
      <w:pPr>
        <w:ind w:left="64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18F5" w:rsidRPr="008E33F5">
        <w:rPr>
          <w:sz w:val="28"/>
          <w:szCs w:val="28"/>
        </w:rPr>
        <w:t xml:space="preserve">(дата принятия решения) </w:t>
      </w:r>
    </w:p>
    <w:p w:rsidR="00B118F5" w:rsidRPr="008E33F5" w:rsidRDefault="00B118F5" w:rsidP="00B118F5">
      <w:pPr>
        <w:jc w:val="both"/>
        <w:rPr>
          <w:sz w:val="28"/>
          <w:szCs w:val="28"/>
        </w:rPr>
      </w:pPr>
    </w:p>
    <w:p w:rsidR="00B118F5" w:rsidRPr="008E33F5" w:rsidRDefault="00B118F5" w:rsidP="00B118F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8E33F5">
        <w:rPr>
          <w:rFonts w:ascii="Times New Roman" w:hAnsi="Times New Roman" w:cs="Times New Roman"/>
          <w:sz w:val="28"/>
          <w:szCs w:val="28"/>
        </w:rPr>
        <w:t>Комиссия по трудовым спорам</w:t>
      </w:r>
      <w:r w:rsidRPr="008E33F5">
        <w:rPr>
          <w:sz w:val="28"/>
          <w:szCs w:val="28"/>
        </w:rPr>
        <w:t xml:space="preserve"> </w:t>
      </w:r>
      <w:r w:rsidR="0064781F" w:rsidRPr="008E33F5">
        <w:rPr>
          <w:rFonts w:ascii="Times New Roman" w:hAnsi="Times New Roman" w:cs="Times New Roman"/>
          <w:sz w:val="28"/>
          <w:szCs w:val="28"/>
        </w:rPr>
        <w:t>МБДОУ детский сад</w:t>
      </w:r>
      <w:r w:rsidRPr="008E33F5">
        <w:rPr>
          <w:rFonts w:ascii="Times New Roman" w:hAnsi="Times New Roman" w:cs="Times New Roman"/>
          <w:sz w:val="28"/>
          <w:szCs w:val="28"/>
        </w:rPr>
        <w:t xml:space="preserve"> </w:t>
      </w:r>
      <w:r w:rsidR="0064781F" w:rsidRPr="008E33F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4781F" w:rsidRPr="008E33F5">
        <w:rPr>
          <w:rFonts w:ascii="Times New Roman" w:hAnsi="Times New Roman" w:cs="Times New Roman"/>
          <w:sz w:val="28"/>
          <w:szCs w:val="28"/>
        </w:rPr>
        <w:t>Хензигбей</w:t>
      </w:r>
      <w:proofErr w:type="spellEnd"/>
      <w:r w:rsidRPr="008E33F5">
        <w:rPr>
          <w:rFonts w:ascii="Times New Roman" w:hAnsi="Times New Roman" w:cs="Times New Roman"/>
          <w:sz w:val="28"/>
          <w:szCs w:val="28"/>
        </w:rPr>
        <w:t>»</w:t>
      </w:r>
      <w:r w:rsidRPr="008E33F5">
        <w:rPr>
          <w:sz w:val="28"/>
          <w:szCs w:val="28"/>
        </w:rPr>
        <w:t xml:space="preserve"> </w:t>
      </w:r>
      <w:r w:rsidRPr="008E33F5">
        <w:rPr>
          <w:rFonts w:ascii="Times New Roman" w:hAnsi="Times New Roman" w:cs="Times New Roman"/>
          <w:sz w:val="28"/>
          <w:szCs w:val="28"/>
        </w:rPr>
        <w:t>рассмотрев де</w:t>
      </w:r>
      <w:r w:rsidR="008E33F5">
        <w:rPr>
          <w:rFonts w:ascii="Times New Roman" w:hAnsi="Times New Roman" w:cs="Times New Roman"/>
          <w:sz w:val="28"/>
          <w:szCs w:val="28"/>
        </w:rPr>
        <w:t xml:space="preserve">ло </w:t>
      </w:r>
      <w:r w:rsidRPr="008E33F5">
        <w:rPr>
          <w:rFonts w:ascii="Times New Roman" w:hAnsi="Times New Roman" w:cs="Times New Roman"/>
          <w:sz w:val="28"/>
          <w:szCs w:val="28"/>
        </w:rPr>
        <w:t>по заявлению</w:t>
      </w:r>
      <w:r w:rsidRPr="008E33F5">
        <w:rPr>
          <w:sz w:val="28"/>
          <w:szCs w:val="28"/>
        </w:rPr>
        <w:t xml:space="preserve"> ___________________________________</w:t>
      </w:r>
      <w:r w:rsidR="008E33F5">
        <w:rPr>
          <w:sz w:val="28"/>
          <w:szCs w:val="28"/>
        </w:rPr>
        <w:t>________________________</w:t>
      </w:r>
    </w:p>
    <w:p w:rsidR="00B118F5" w:rsidRPr="008E33F5" w:rsidRDefault="00B118F5" w:rsidP="00B118F5">
      <w:pPr>
        <w:jc w:val="both"/>
        <w:rPr>
          <w:sz w:val="28"/>
          <w:szCs w:val="28"/>
        </w:rPr>
      </w:pPr>
      <w:r w:rsidRPr="008E33F5">
        <w:rPr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B118F5" w:rsidRPr="008E33F5" w:rsidRDefault="00B118F5" w:rsidP="00B118F5">
      <w:pPr>
        <w:jc w:val="both"/>
        <w:rPr>
          <w:sz w:val="28"/>
          <w:szCs w:val="28"/>
        </w:rPr>
      </w:pPr>
      <w:r w:rsidRPr="008E33F5">
        <w:rPr>
          <w:sz w:val="28"/>
          <w:szCs w:val="28"/>
        </w:rPr>
        <w:t>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18F5" w:rsidRPr="008E33F5" w:rsidRDefault="00B118F5" w:rsidP="00B118F5">
      <w:pPr>
        <w:jc w:val="both"/>
        <w:rPr>
          <w:sz w:val="28"/>
          <w:szCs w:val="28"/>
        </w:rPr>
      </w:pPr>
      <w:r w:rsidRPr="008E33F5">
        <w:rPr>
          <w:sz w:val="28"/>
          <w:szCs w:val="28"/>
        </w:rPr>
        <w:t>решила:</w:t>
      </w:r>
    </w:p>
    <w:p w:rsidR="00B118F5" w:rsidRPr="008E33F5" w:rsidRDefault="00B118F5" w:rsidP="00B118F5">
      <w:pPr>
        <w:jc w:val="both"/>
        <w:rPr>
          <w:sz w:val="28"/>
          <w:szCs w:val="28"/>
        </w:rPr>
      </w:pPr>
      <w:r w:rsidRPr="008E33F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18F5" w:rsidRPr="008E33F5" w:rsidRDefault="00B118F5" w:rsidP="00B118F5">
      <w:pPr>
        <w:jc w:val="both"/>
        <w:rPr>
          <w:sz w:val="28"/>
          <w:szCs w:val="28"/>
        </w:rPr>
      </w:pPr>
    </w:p>
    <w:p w:rsidR="00B118F5" w:rsidRPr="008E33F5" w:rsidRDefault="00B118F5" w:rsidP="00B118F5">
      <w:pPr>
        <w:pStyle w:val="FR2"/>
        <w:spacing w:line="240" w:lineRule="auto"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8E33F5">
        <w:rPr>
          <w:rFonts w:ascii="Times New Roman" w:hAnsi="Times New Roman" w:cs="Times New Roman"/>
          <w:sz w:val="28"/>
          <w:szCs w:val="28"/>
        </w:rPr>
        <w:t>Удостоверение выдано  _______________________________</w:t>
      </w:r>
    </w:p>
    <w:p w:rsidR="00B118F5" w:rsidRPr="008E33F5" w:rsidRDefault="00B118F5" w:rsidP="00B118F5">
      <w:pPr>
        <w:pStyle w:val="FR2"/>
        <w:spacing w:line="240" w:lineRule="auto"/>
        <w:ind w:left="4309" w:right="0" w:firstLine="11"/>
        <w:jc w:val="both"/>
        <w:rPr>
          <w:rFonts w:ascii="Times New Roman" w:hAnsi="Times New Roman" w:cs="Times New Roman"/>
          <w:sz w:val="28"/>
          <w:szCs w:val="28"/>
        </w:rPr>
      </w:pPr>
      <w:r w:rsidRPr="008E33F5">
        <w:rPr>
          <w:rFonts w:ascii="Times New Roman" w:hAnsi="Times New Roman" w:cs="Times New Roman"/>
          <w:sz w:val="28"/>
          <w:szCs w:val="28"/>
        </w:rPr>
        <w:t>(число, месяц, год)</w:t>
      </w:r>
    </w:p>
    <w:p w:rsidR="00B118F5" w:rsidRPr="008E33F5" w:rsidRDefault="00B118F5" w:rsidP="00B118F5">
      <w:pPr>
        <w:ind w:firstLine="72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На основании статьи 389 Трудового кодекса Российской Федерации удостоверение имеет силу исполнительного листа и может быть предъявлено для принудительного исполнения не позднее трех месяцев со дня его получения, либо со дня вынесения решения о восстановлении пропущенного срока для предъявления удостоверения к исполнению.</w:t>
      </w:r>
    </w:p>
    <w:p w:rsidR="00B118F5" w:rsidRPr="008E33F5" w:rsidRDefault="00B118F5" w:rsidP="00B118F5">
      <w:pPr>
        <w:jc w:val="both"/>
        <w:rPr>
          <w:sz w:val="28"/>
          <w:szCs w:val="28"/>
        </w:rPr>
      </w:pPr>
    </w:p>
    <w:p w:rsidR="00B118F5" w:rsidRPr="008E33F5" w:rsidRDefault="00B118F5" w:rsidP="00B118F5">
      <w:pPr>
        <w:jc w:val="both"/>
        <w:rPr>
          <w:sz w:val="28"/>
          <w:szCs w:val="28"/>
        </w:rPr>
      </w:pPr>
      <w:r w:rsidRPr="008E33F5">
        <w:rPr>
          <w:sz w:val="28"/>
          <w:szCs w:val="28"/>
        </w:rPr>
        <w:t>Председатель Комиссии по трудовым спорам _____________________________</w:t>
      </w:r>
    </w:p>
    <w:p w:rsidR="00B118F5" w:rsidRPr="008E33F5" w:rsidRDefault="00B118F5" w:rsidP="00B118F5">
      <w:pPr>
        <w:ind w:left="6662" w:firstLine="418"/>
        <w:rPr>
          <w:sz w:val="28"/>
          <w:szCs w:val="28"/>
        </w:rPr>
      </w:pPr>
      <w:r w:rsidRPr="008E33F5">
        <w:rPr>
          <w:sz w:val="28"/>
          <w:szCs w:val="28"/>
        </w:rPr>
        <w:t>(подпись, фамилия)</w:t>
      </w:r>
    </w:p>
    <w:p w:rsidR="00B118F5" w:rsidRPr="008E33F5" w:rsidRDefault="00B118F5" w:rsidP="00B118F5">
      <w:pPr>
        <w:pStyle w:val="a4"/>
        <w:rPr>
          <w:sz w:val="28"/>
          <w:szCs w:val="28"/>
        </w:rPr>
      </w:pPr>
      <w:r w:rsidRPr="008E33F5">
        <w:rPr>
          <w:sz w:val="28"/>
          <w:szCs w:val="28"/>
        </w:rPr>
        <w:t xml:space="preserve">Место печати </w:t>
      </w:r>
    </w:p>
    <w:p w:rsidR="00B118F5" w:rsidRPr="008E33F5" w:rsidRDefault="00B118F5" w:rsidP="00B118F5">
      <w:pPr>
        <w:jc w:val="both"/>
        <w:rPr>
          <w:sz w:val="28"/>
          <w:szCs w:val="28"/>
        </w:rPr>
      </w:pPr>
      <w:r w:rsidRPr="008E33F5">
        <w:rPr>
          <w:sz w:val="28"/>
          <w:szCs w:val="28"/>
        </w:rPr>
        <w:t xml:space="preserve">Отметки о приведении в исполнение решения Комиссии по трудовым спорам или о возвращении удостоверения с указанием причин возврата: </w:t>
      </w:r>
    </w:p>
    <w:p w:rsidR="00B118F5" w:rsidRPr="008E33F5" w:rsidRDefault="00B118F5" w:rsidP="00B118F5">
      <w:pPr>
        <w:jc w:val="both"/>
        <w:rPr>
          <w:sz w:val="28"/>
          <w:szCs w:val="28"/>
        </w:rPr>
      </w:pPr>
      <w:r w:rsidRPr="008E33F5">
        <w:rPr>
          <w:sz w:val="28"/>
          <w:szCs w:val="28"/>
        </w:rPr>
        <w:t>______________________________________________________________________</w:t>
      </w:r>
    </w:p>
    <w:p w:rsidR="00B118F5" w:rsidRPr="008E33F5" w:rsidRDefault="00B118F5" w:rsidP="00B118F5">
      <w:pPr>
        <w:jc w:val="both"/>
        <w:rPr>
          <w:sz w:val="28"/>
          <w:szCs w:val="28"/>
        </w:rPr>
      </w:pPr>
      <w:r w:rsidRPr="008E33F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Pr="008E33F5"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E33F5">
        <w:rPr>
          <w:sz w:val="28"/>
          <w:szCs w:val="28"/>
        </w:rPr>
        <w:t>______</w:t>
      </w:r>
    </w:p>
    <w:p w:rsidR="00B118F5" w:rsidRPr="008E33F5" w:rsidRDefault="00B118F5" w:rsidP="00B118F5">
      <w:pPr>
        <w:jc w:val="center"/>
        <w:rPr>
          <w:sz w:val="28"/>
          <w:szCs w:val="28"/>
        </w:rPr>
      </w:pPr>
      <w:r w:rsidRPr="008E33F5">
        <w:rPr>
          <w:sz w:val="28"/>
          <w:szCs w:val="28"/>
        </w:rPr>
        <w:t>(заполняется судебным приставом-исполнителем)</w:t>
      </w:r>
    </w:p>
    <w:p w:rsidR="00B118F5" w:rsidRPr="008E33F5" w:rsidRDefault="00B118F5" w:rsidP="00B118F5">
      <w:pPr>
        <w:jc w:val="both"/>
        <w:rPr>
          <w:sz w:val="28"/>
          <w:szCs w:val="28"/>
        </w:rPr>
      </w:pPr>
      <w:r w:rsidRPr="008E33F5">
        <w:rPr>
          <w:sz w:val="28"/>
          <w:szCs w:val="28"/>
        </w:rPr>
        <w:t>Судебный пристав-исполнитель __________________________________________</w:t>
      </w:r>
    </w:p>
    <w:p w:rsidR="00B118F5" w:rsidRPr="008E33F5" w:rsidRDefault="00B118F5" w:rsidP="00B118F5">
      <w:pPr>
        <w:ind w:left="5040" w:firstLine="720"/>
        <w:jc w:val="both"/>
        <w:rPr>
          <w:sz w:val="28"/>
          <w:szCs w:val="28"/>
        </w:rPr>
      </w:pPr>
      <w:r w:rsidRPr="008E33F5">
        <w:rPr>
          <w:sz w:val="28"/>
          <w:szCs w:val="28"/>
        </w:rPr>
        <w:t>(подпись, фамилия)</w:t>
      </w:r>
    </w:p>
    <w:p w:rsidR="00B118F5" w:rsidRPr="008E33F5" w:rsidRDefault="00B118F5" w:rsidP="00B118F5">
      <w:pPr>
        <w:jc w:val="both"/>
        <w:rPr>
          <w:sz w:val="28"/>
          <w:szCs w:val="28"/>
        </w:rPr>
      </w:pPr>
      <w:r w:rsidRPr="008E33F5">
        <w:rPr>
          <w:sz w:val="28"/>
          <w:szCs w:val="28"/>
        </w:rPr>
        <w:t>Место печати                         (наименование подразделения судебных приставов)</w:t>
      </w:r>
    </w:p>
    <w:p w:rsidR="00123014" w:rsidRPr="008E33F5" w:rsidRDefault="00BA3496">
      <w:pPr>
        <w:rPr>
          <w:sz w:val="28"/>
          <w:szCs w:val="28"/>
        </w:rPr>
      </w:pPr>
    </w:p>
    <w:sectPr w:rsidR="00123014" w:rsidRPr="008E33F5" w:rsidSect="00E37A44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20A4C"/>
    <w:multiLevelType w:val="hybridMultilevel"/>
    <w:tmpl w:val="79B478B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08253220"/>
    <w:multiLevelType w:val="hybridMultilevel"/>
    <w:tmpl w:val="65A4D49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9605AF6"/>
    <w:multiLevelType w:val="hybridMultilevel"/>
    <w:tmpl w:val="C56C3BD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F6D2E4B"/>
    <w:multiLevelType w:val="hybridMultilevel"/>
    <w:tmpl w:val="4ECEC74A"/>
    <w:lvl w:ilvl="0" w:tplc="0EC64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ACC59D8">
      <w:numFmt w:val="none"/>
      <w:lvlText w:val=""/>
      <w:lvlJc w:val="left"/>
      <w:pPr>
        <w:tabs>
          <w:tab w:val="num" w:pos="360"/>
        </w:tabs>
      </w:pPr>
    </w:lvl>
    <w:lvl w:ilvl="2" w:tplc="213094DA">
      <w:numFmt w:val="none"/>
      <w:lvlText w:val=""/>
      <w:lvlJc w:val="left"/>
      <w:pPr>
        <w:tabs>
          <w:tab w:val="num" w:pos="360"/>
        </w:tabs>
      </w:pPr>
    </w:lvl>
    <w:lvl w:ilvl="3" w:tplc="084A3B32">
      <w:numFmt w:val="none"/>
      <w:lvlText w:val=""/>
      <w:lvlJc w:val="left"/>
      <w:pPr>
        <w:tabs>
          <w:tab w:val="num" w:pos="360"/>
        </w:tabs>
      </w:pPr>
    </w:lvl>
    <w:lvl w:ilvl="4" w:tplc="3752C740">
      <w:numFmt w:val="none"/>
      <w:lvlText w:val=""/>
      <w:lvlJc w:val="left"/>
      <w:pPr>
        <w:tabs>
          <w:tab w:val="num" w:pos="360"/>
        </w:tabs>
      </w:pPr>
    </w:lvl>
    <w:lvl w:ilvl="5" w:tplc="5CA231B8">
      <w:numFmt w:val="none"/>
      <w:lvlText w:val=""/>
      <w:lvlJc w:val="left"/>
      <w:pPr>
        <w:tabs>
          <w:tab w:val="num" w:pos="360"/>
        </w:tabs>
      </w:pPr>
    </w:lvl>
    <w:lvl w:ilvl="6" w:tplc="EE4EB8DA">
      <w:numFmt w:val="none"/>
      <w:lvlText w:val=""/>
      <w:lvlJc w:val="left"/>
      <w:pPr>
        <w:tabs>
          <w:tab w:val="num" w:pos="360"/>
        </w:tabs>
      </w:pPr>
    </w:lvl>
    <w:lvl w:ilvl="7" w:tplc="380484AE">
      <w:numFmt w:val="none"/>
      <w:lvlText w:val=""/>
      <w:lvlJc w:val="left"/>
      <w:pPr>
        <w:tabs>
          <w:tab w:val="num" w:pos="360"/>
        </w:tabs>
      </w:pPr>
    </w:lvl>
    <w:lvl w:ilvl="8" w:tplc="6D2CB768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35B94410"/>
    <w:multiLevelType w:val="hybridMultilevel"/>
    <w:tmpl w:val="D8863F0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53F"/>
    <w:rsid w:val="00016B96"/>
    <w:rsid w:val="0016553F"/>
    <w:rsid w:val="00245E54"/>
    <w:rsid w:val="0064781F"/>
    <w:rsid w:val="008E33F5"/>
    <w:rsid w:val="00B118F5"/>
    <w:rsid w:val="00BA3496"/>
    <w:rsid w:val="00E7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8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118F5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18F5"/>
    <w:rPr>
      <w:rFonts w:ascii="Arial" w:eastAsia="Times New Roman" w:hAnsi="Arial" w:cs="Times New Roman"/>
      <w:b/>
      <w:bCs/>
      <w:color w:val="000080"/>
      <w:sz w:val="26"/>
      <w:szCs w:val="26"/>
      <w:lang w:eastAsia="ru-RU"/>
    </w:rPr>
  </w:style>
  <w:style w:type="paragraph" w:customStyle="1" w:styleId="ConsNormal">
    <w:name w:val="ConsNormal"/>
    <w:rsid w:val="00B118F5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3">
    <w:name w:val="Таблицы (моноширинный)"/>
    <w:basedOn w:val="a"/>
    <w:next w:val="a"/>
    <w:rsid w:val="00B118F5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FR1">
    <w:name w:val="FR1"/>
    <w:rsid w:val="00B118F5"/>
    <w:pPr>
      <w:widowControl w:val="0"/>
      <w:autoSpaceDE w:val="0"/>
      <w:autoSpaceDN w:val="0"/>
      <w:spacing w:after="0" w:line="240" w:lineRule="auto"/>
      <w:jc w:val="right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FR2">
    <w:name w:val="FR2"/>
    <w:rsid w:val="00B118F5"/>
    <w:pPr>
      <w:widowControl w:val="0"/>
      <w:autoSpaceDE w:val="0"/>
      <w:autoSpaceDN w:val="0"/>
      <w:spacing w:after="0" w:line="540" w:lineRule="auto"/>
      <w:ind w:right="800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styleId="a4">
    <w:name w:val="Body Text"/>
    <w:basedOn w:val="a"/>
    <w:link w:val="a5"/>
    <w:rsid w:val="00B118F5"/>
    <w:pPr>
      <w:widowControl w:val="0"/>
      <w:autoSpaceDE w:val="0"/>
      <w:autoSpaceDN w:val="0"/>
      <w:jc w:val="both"/>
    </w:pPr>
  </w:style>
  <w:style w:type="character" w:customStyle="1" w:styleId="a5">
    <w:name w:val="Основной текст Знак"/>
    <w:basedOn w:val="a0"/>
    <w:link w:val="a4"/>
    <w:rsid w:val="00B118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Цветовое выделение"/>
    <w:rsid w:val="00B118F5"/>
    <w:rPr>
      <w:b/>
      <w:bCs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8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118F5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18F5"/>
    <w:rPr>
      <w:rFonts w:ascii="Arial" w:eastAsia="Times New Roman" w:hAnsi="Arial" w:cs="Times New Roman"/>
      <w:b/>
      <w:bCs/>
      <w:color w:val="000080"/>
      <w:sz w:val="26"/>
      <w:szCs w:val="26"/>
      <w:lang w:eastAsia="ru-RU"/>
    </w:rPr>
  </w:style>
  <w:style w:type="paragraph" w:customStyle="1" w:styleId="ConsNormal">
    <w:name w:val="ConsNormal"/>
    <w:rsid w:val="00B118F5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3">
    <w:name w:val="Таблицы (моноширинный)"/>
    <w:basedOn w:val="a"/>
    <w:next w:val="a"/>
    <w:rsid w:val="00B118F5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FR1">
    <w:name w:val="FR1"/>
    <w:rsid w:val="00B118F5"/>
    <w:pPr>
      <w:widowControl w:val="0"/>
      <w:autoSpaceDE w:val="0"/>
      <w:autoSpaceDN w:val="0"/>
      <w:spacing w:after="0" w:line="240" w:lineRule="auto"/>
      <w:jc w:val="right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FR2">
    <w:name w:val="FR2"/>
    <w:rsid w:val="00B118F5"/>
    <w:pPr>
      <w:widowControl w:val="0"/>
      <w:autoSpaceDE w:val="0"/>
      <w:autoSpaceDN w:val="0"/>
      <w:spacing w:after="0" w:line="540" w:lineRule="auto"/>
      <w:ind w:right="800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styleId="a4">
    <w:name w:val="Body Text"/>
    <w:basedOn w:val="a"/>
    <w:link w:val="a5"/>
    <w:rsid w:val="00B118F5"/>
    <w:pPr>
      <w:widowControl w:val="0"/>
      <w:autoSpaceDE w:val="0"/>
      <w:autoSpaceDN w:val="0"/>
      <w:jc w:val="both"/>
    </w:pPr>
  </w:style>
  <w:style w:type="character" w:customStyle="1" w:styleId="a5">
    <w:name w:val="Основной текст Знак"/>
    <w:basedOn w:val="a0"/>
    <w:link w:val="a4"/>
    <w:rsid w:val="00B118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Цветовое выделение"/>
    <w:rsid w:val="00B118F5"/>
    <w:rPr>
      <w:b/>
      <w:bCs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3421</Words>
  <Characters>19505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Антонида Николаевна</dc:creator>
  <cp:keywords/>
  <dc:description/>
  <cp:lastModifiedBy>Антонида Николаевна</cp:lastModifiedBy>
  <cp:revision>5</cp:revision>
  <dcterms:created xsi:type="dcterms:W3CDTF">2023-04-11T01:57:00Z</dcterms:created>
  <dcterms:modified xsi:type="dcterms:W3CDTF">2023-05-30T00:42:00Z</dcterms:modified>
</cp:coreProperties>
</file>